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C7" w:rsidRDefault="00C77AFF" w:rsidP="005E5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 m. vasaris</w:t>
      </w:r>
      <w:r w:rsidR="005977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977C7" w:rsidRDefault="00D46AC4" w:rsidP="005E5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Lietuvos chorų sąjungos leidiniai (natos). </w:t>
      </w:r>
    </w:p>
    <w:p w:rsidR="00D46AC4" w:rsidRPr="005977C7" w:rsidRDefault="00F37326" w:rsidP="005E5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ELEKTRONINIAI LEIDINIAI:</w:t>
      </w:r>
    </w:p>
    <w:p w:rsidR="002C12FE" w:rsidRPr="005977C7" w:rsidRDefault="002C12FE" w:rsidP="005E5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b/>
          <w:bCs/>
          <w:sz w:val="24"/>
          <w:szCs w:val="24"/>
        </w:rPr>
        <w:t>Vytautas Miškinis. Sonetas Nr. 83 „Tavy..”</w:t>
      </w:r>
      <w:r w:rsidRPr="005977C7">
        <w:rPr>
          <w:rFonts w:ascii="Times New Roman" w:hAnsi="Times New Roman" w:cs="Times New Roman"/>
          <w:sz w:val="24"/>
          <w:szCs w:val="24"/>
        </w:rPr>
        <w:t xml:space="preserve"> . Kūrinys lygių balsų chorui su fortepijono pritarimu.</w:t>
      </w:r>
    </w:p>
    <w:p w:rsidR="005E5CCC" w:rsidRPr="005977C7" w:rsidRDefault="002C12FE" w:rsidP="002C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b/>
          <w:bCs/>
          <w:sz w:val="24"/>
          <w:szCs w:val="24"/>
        </w:rPr>
        <w:t>Vytautas Miškinis. „Miega“</w:t>
      </w:r>
      <w:r w:rsidRPr="005977C7">
        <w:rPr>
          <w:rFonts w:ascii="Times New Roman" w:hAnsi="Times New Roman" w:cs="Times New Roman"/>
          <w:sz w:val="24"/>
          <w:szCs w:val="24"/>
        </w:rPr>
        <w:t>. Kūrinys lygių balsų chorui su fortepijono pritarimu.</w:t>
      </w:r>
      <w:hyperlink r:id="rId5" w:history="1">
        <w:r w:rsidR="005E5CCC" w:rsidRPr="005977C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</w:p>
    <w:p w:rsidR="00D46AC4" w:rsidRPr="005977C7" w:rsidRDefault="002C12FE" w:rsidP="00D46A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77C7">
        <w:rPr>
          <w:rFonts w:ascii="Times New Roman" w:hAnsi="Times New Roman" w:cs="Times New Roman"/>
          <w:b/>
          <w:noProof/>
          <w:sz w:val="24"/>
          <w:szCs w:val="24"/>
        </w:rPr>
        <w:t>Karolina Ramonė. „Leliumai“.</w:t>
      </w:r>
      <w:r w:rsidRPr="005977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977C7">
        <w:rPr>
          <w:rFonts w:ascii="Times New Roman" w:hAnsi="Times New Roman" w:cs="Times New Roman"/>
          <w:sz w:val="24"/>
          <w:szCs w:val="24"/>
        </w:rPr>
        <w:t xml:space="preserve">Kūrinys moterų chorui (SSAA) </w:t>
      </w:r>
      <w:r w:rsidRPr="005977C7">
        <w:rPr>
          <w:rStyle w:val="Emfaz"/>
          <w:rFonts w:ascii="Times New Roman" w:hAnsi="Times New Roman" w:cs="Times New Roman"/>
          <w:sz w:val="24"/>
          <w:szCs w:val="24"/>
        </w:rPr>
        <w:t>a cappella</w:t>
      </w:r>
      <w:r w:rsidRPr="005977C7">
        <w:rPr>
          <w:rFonts w:ascii="Times New Roman" w:hAnsi="Times New Roman" w:cs="Times New Roman"/>
          <w:sz w:val="24"/>
          <w:szCs w:val="24"/>
        </w:rPr>
        <w:t>.</w:t>
      </w:r>
    </w:p>
    <w:p w:rsidR="002C12FE" w:rsidRPr="005977C7" w:rsidRDefault="002C12FE" w:rsidP="00D46A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77C7">
        <w:rPr>
          <w:rFonts w:ascii="Times New Roman" w:hAnsi="Times New Roman" w:cs="Times New Roman"/>
          <w:b/>
          <w:sz w:val="24"/>
          <w:szCs w:val="24"/>
        </w:rPr>
        <w:t xml:space="preserve">Vilija Mažintaitė. </w:t>
      </w:r>
      <w:r w:rsidRPr="005977C7">
        <w:rPr>
          <w:rFonts w:ascii="Times New Roman" w:hAnsi="Times New Roman" w:cs="Times New Roman"/>
          <w:sz w:val="24"/>
          <w:szCs w:val="24"/>
        </w:rPr>
        <w:t xml:space="preserve">O magnum mysterium. Kūrinys moterų chorui (SSSAAA) </w:t>
      </w:r>
      <w:r w:rsidRPr="005977C7">
        <w:rPr>
          <w:rStyle w:val="Emfaz"/>
          <w:rFonts w:ascii="Times New Roman" w:hAnsi="Times New Roman" w:cs="Times New Roman"/>
          <w:sz w:val="24"/>
          <w:szCs w:val="24"/>
        </w:rPr>
        <w:t>a cappella</w:t>
      </w:r>
      <w:r w:rsidRPr="005977C7">
        <w:rPr>
          <w:rFonts w:ascii="Times New Roman" w:hAnsi="Times New Roman" w:cs="Times New Roman"/>
          <w:sz w:val="24"/>
          <w:szCs w:val="24"/>
        </w:rPr>
        <w:t>.</w:t>
      </w:r>
    </w:p>
    <w:p w:rsidR="002C12FE" w:rsidRPr="005977C7" w:rsidRDefault="002C12FE" w:rsidP="002C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77C7">
        <w:rPr>
          <w:rFonts w:ascii="Times New Roman" w:hAnsi="Times New Roman" w:cs="Times New Roman"/>
          <w:b/>
          <w:sz w:val="24"/>
          <w:szCs w:val="24"/>
        </w:rPr>
        <w:t>Giedrius Svilainis.</w:t>
      </w:r>
      <w:r w:rsidRPr="005977C7">
        <w:rPr>
          <w:rFonts w:ascii="Times New Roman" w:hAnsi="Times New Roman" w:cs="Times New Roman"/>
          <w:sz w:val="24"/>
          <w:szCs w:val="24"/>
        </w:rPr>
        <w:t xml:space="preserve"> Tave papuošt žadėjom. Kūrinys lygių balsų chorui su fortepijono pritarimu.</w:t>
      </w:r>
      <w:hyperlink r:id="rId6" w:history="1">
        <w:r w:rsidRPr="005977C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</w:p>
    <w:p w:rsidR="002C12FE" w:rsidRPr="005977C7" w:rsidRDefault="002C12FE" w:rsidP="002C12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b/>
          <w:sz w:val="24"/>
          <w:szCs w:val="24"/>
        </w:rPr>
        <w:t>Lina Kairytė.</w:t>
      </w:r>
      <w:r w:rsidRPr="005977C7">
        <w:rPr>
          <w:rFonts w:ascii="Times New Roman" w:eastAsia="Times New Roman" w:hAnsi="Times New Roman" w:cs="Times New Roman"/>
          <w:sz w:val="24"/>
          <w:szCs w:val="24"/>
        </w:rPr>
        <w:t xml:space="preserve"> O magnum mysterium. </w:t>
      </w:r>
      <w:r w:rsidRPr="005977C7">
        <w:rPr>
          <w:rFonts w:ascii="Times New Roman" w:hAnsi="Times New Roman" w:cs="Times New Roman"/>
          <w:sz w:val="24"/>
          <w:szCs w:val="24"/>
        </w:rPr>
        <w:t xml:space="preserve">Kūrinys moterų chorui (SSAA) </w:t>
      </w:r>
      <w:r w:rsidRPr="005977C7">
        <w:rPr>
          <w:rStyle w:val="Emfaz"/>
          <w:rFonts w:ascii="Times New Roman" w:hAnsi="Times New Roman" w:cs="Times New Roman"/>
          <w:sz w:val="24"/>
          <w:szCs w:val="24"/>
        </w:rPr>
        <w:t>a cappella</w:t>
      </w:r>
      <w:r w:rsidRPr="005977C7">
        <w:rPr>
          <w:rFonts w:ascii="Times New Roman" w:hAnsi="Times New Roman" w:cs="Times New Roman"/>
          <w:sz w:val="24"/>
          <w:szCs w:val="24"/>
        </w:rPr>
        <w:t>.</w:t>
      </w:r>
    </w:p>
    <w:p w:rsidR="002C12FE" w:rsidRPr="005977C7" w:rsidRDefault="00F37326" w:rsidP="002C12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77C7">
        <w:rPr>
          <w:rFonts w:ascii="Times New Roman" w:hAnsi="Times New Roman" w:cs="Times New Roman"/>
          <w:b/>
          <w:sz w:val="24"/>
          <w:szCs w:val="24"/>
        </w:rPr>
        <w:t>G</w:t>
      </w:r>
      <w:r w:rsidR="002C12FE" w:rsidRPr="005977C7">
        <w:rPr>
          <w:rFonts w:ascii="Times New Roman" w:hAnsi="Times New Roman" w:cs="Times New Roman"/>
          <w:b/>
          <w:sz w:val="24"/>
          <w:szCs w:val="24"/>
        </w:rPr>
        <w:t xml:space="preserve">ediminas </w:t>
      </w:r>
      <w:r w:rsidRPr="005977C7">
        <w:rPr>
          <w:rFonts w:ascii="Times New Roman" w:hAnsi="Times New Roman" w:cs="Times New Roman"/>
          <w:b/>
          <w:sz w:val="24"/>
          <w:szCs w:val="24"/>
        </w:rPr>
        <w:t>Kalinas</w:t>
      </w:r>
      <w:r w:rsidR="002C12FE" w:rsidRPr="005977C7">
        <w:rPr>
          <w:rFonts w:ascii="Times New Roman" w:hAnsi="Times New Roman" w:cs="Times New Roman"/>
          <w:b/>
          <w:sz w:val="24"/>
          <w:szCs w:val="24"/>
        </w:rPr>
        <w:t>.</w:t>
      </w:r>
      <w:r w:rsidR="002C12FE" w:rsidRPr="005977C7">
        <w:rPr>
          <w:rFonts w:ascii="Times New Roman" w:hAnsi="Times New Roman" w:cs="Times New Roman"/>
          <w:sz w:val="24"/>
          <w:szCs w:val="24"/>
        </w:rPr>
        <w:t xml:space="preserve"> Augo putinas. Kūrinys moterų chorui (SSA) su fortepijono pritarimu.</w:t>
      </w:r>
    </w:p>
    <w:p w:rsidR="00F37326" w:rsidRPr="005977C7" w:rsidRDefault="00F37326" w:rsidP="002C12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7C7">
        <w:rPr>
          <w:rFonts w:ascii="Times New Roman" w:hAnsi="Times New Roman" w:cs="Times New Roman"/>
          <w:b/>
          <w:sz w:val="24"/>
          <w:szCs w:val="24"/>
        </w:rPr>
        <w:t>SPAUSDINTI LEIDINIAI:</w:t>
      </w:r>
    </w:p>
    <w:p w:rsidR="00F37326" w:rsidRPr="005977C7" w:rsidRDefault="00C77AFF" w:rsidP="00F37326">
      <w:pPr>
        <w:pStyle w:val="prastasiniatinklio"/>
        <w:spacing w:before="0" w:beforeAutospacing="0" w:after="0" w:afterAutospacing="0"/>
        <w:jc w:val="both"/>
      </w:pPr>
      <w:hyperlink r:id="rId7" w:history="1">
        <w:r w:rsidR="005E5CCC" w:rsidRPr="005977C7">
          <w:rPr>
            <w:noProof/>
          </w:rPr>
          <w:drawing>
            <wp:inline distT="0" distB="0" distL="0" distR="0" wp14:anchorId="08BFBA09" wp14:editId="3E50959B">
              <wp:extent cx="1042988" cy="1390650"/>
              <wp:effectExtent l="0" t="0" r="5080" b="0"/>
              <wp:docPr id="8" name="Paveikslėlis 8" descr="https://lchs.lt/wp-content/uploads/Pletote1-300x400.jpe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lchs.lt/wp-content/uploads/Pletote1-300x400.jpe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8175" cy="139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37326" w:rsidRPr="005977C7">
          <w:rPr>
            <w:u w:val="single"/>
          </w:rPr>
          <w:t>Rinkinys „Liaudies dainų plėtotės“.</w:t>
        </w:r>
        <w:r w:rsidR="005E5CCC" w:rsidRPr="005977C7">
          <w:rPr>
            <w:u w:val="single"/>
          </w:rPr>
          <w:t xml:space="preserve"> </w:t>
        </w:r>
      </w:hyperlink>
      <w:r w:rsidR="00834914" w:rsidRPr="005977C7">
        <w:t>Išleistas</w:t>
      </w:r>
      <w:r w:rsidR="00F37326" w:rsidRPr="005977C7">
        <w:t xml:space="preserve"> po sėkmingo Lietuvos muzikos ir teatro akademijos Choro dirigavimo katedros ir Lietuvos chorų sąjungos organizuoto I-ojo lietuvių liaudies dainos chorinės plėtotės konkurso, kuriame savo liaudies dainų aranžuotes pateikė Choro dirigavimo katedros studentai. Šiame leidinyje atspausdinti 3 geriausiai konkurso komisijos įvertinti kūriniai, taip pat LMTA choro, atlikusio visus kūrinius, simpatijas pelniusi plėtotė. Autoriai: Iveta Mikalajūnaitė, Evita Rudžionytė, Ūla Zemeckytė, Povilas Vanžodis.</w:t>
      </w:r>
      <w:r w:rsidR="00834914" w:rsidRPr="005977C7">
        <w:t xml:space="preserve"> Išspausdino </w:t>
      </w:r>
      <w:r w:rsidR="00F37326" w:rsidRPr="005977C7">
        <w:t xml:space="preserve"> IĮ S. Jokužio leidykla-spaustuvė, 2020 m. </w:t>
      </w:r>
    </w:p>
    <w:p w:rsidR="005E5CCC" w:rsidRPr="005977C7" w:rsidRDefault="00F37326" w:rsidP="00F3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834914" w:rsidRPr="005977C7" w:rsidRDefault="00F37326" w:rsidP="00834914">
      <w:pPr>
        <w:pStyle w:val="prastasiniatinklio"/>
        <w:spacing w:before="0" w:beforeAutospacing="0" w:after="0" w:afterAutospacing="0"/>
        <w:jc w:val="both"/>
      </w:pPr>
      <w:r w:rsidRPr="005977C7">
        <w:rPr>
          <w:noProof/>
        </w:rPr>
        <w:drawing>
          <wp:inline distT="0" distB="0" distL="0" distR="0" wp14:anchorId="348826D6" wp14:editId="6646BD2D">
            <wp:extent cx="914400" cy="1380435"/>
            <wp:effectExtent l="0" t="0" r="0" b="0"/>
            <wp:docPr id="9" name="Paveikslėlis 9" descr="https://lchs.lt/wp-content/uploads/Tas-spindulys-300x400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chs.lt/wp-content/uploads/Tas-spindulys-300x400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25" cy="14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7C7">
        <w:t xml:space="preserve"> </w:t>
      </w:r>
      <w:r w:rsidR="00834914" w:rsidRPr="005977C7">
        <w:t>Vaclovo Augustino k</w:t>
      </w:r>
      <w:r w:rsidRPr="005977C7">
        <w:t>ūrinys sukurtas Lietuvos moterų chorų ir ansamblių vadovų seminarui.</w:t>
      </w:r>
      <w:r w:rsidR="00834914" w:rsidRPr="005977C7">
        <w:t xml:space="preserve"> Išspausdino  IĮ S. Jokužio leidykla-spaustuvė, 2020 m. </w:t>
      </w:r>
    </w:p>
    <w:p w:rsidR="00F37326" w:rsidRPr="005977C7" w:rsidRDefault="00834914" w:rsidP="00F37326">
      <w:pPr>
        <w:pStyle w:val="prastasiniatinklio"/>
      </w:pPr>
      <w:r w:rsidRPr="005977C7">
        <w:t>___________________________________________________________________</w:t>
      </w:r>
    </w:p>
    <w:p w:rsidR="00F37326" w:rsidRPr="005977C7" w:rsidRDefault="00F37326" w:rsidP="00F3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914" w:rsidRPr="005977C7" w:rsidRDefault="00F37326" w:rsidP="0083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45498" wp14:editId="66BE1E9D">
            <wp:extent cx="714078" cy="1066800"/>
            <wp:effectExtent l="0" t="0" r="0" b="0"/>
            <wp:docPr id="11" name="Paveikslėlis 11" descr="https://lchs.lt/wp-content/uploads/Pletote2-300x400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chs.lt/wp-content/uploads/Pletote2-300x400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05" cy="10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CCC" w:rsidRPr="005977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34914" w:rsidRPr="005977C7">
        <w:rPr>
          <w:rFonts w:ascii="Times New Roman" w:hAnsi="Times New Roman" w:cs="Times New Roman"/>
          <w:sz w:val="24"/>
          <w:szCs w:val="24"/>
        </w:rPr>
        <w:t>Šiame leidinyje spausdinami visi II-jame lietuvių liaudies dainos chorinės plėtotės konkurse pateikti kūriniai. Autoriai: Iveta Mikalajūnaitė, Magdalena Kozlovskaja, Augustė Andrijauskaitė, Evita Rudžionytė, Neringa Sidaugaitė, Ūla Zemeckytė. Išspausdino: IĮ S. Jokužio leidykla-spaustuvė 2021 m.</w:t>
      </w:r>
    </w:p>
    <w:p w:rsidR="00834914" w:rsidRPr="005977C7" w:rsidRDefault="00834914" w:rsidP="0083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4914" w:rsidRPr="005977C7" w:rsidRDefault="00834914" w:rsidP="000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7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A94D3F" wp14:editId="4805260E">
            <wp:extent cx="713740" cy="962025"/>
            <wp:effectExtent l="0" t="0" r="0" b="9525"/>
            <wp:docPr id="10" name="Paveikslėlis 10" descr="https://lchs.lt/wp-content/uploads/virselis-1-pdf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chs.lt/wp-content/uploads/virselis-1-pdf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39" cy="9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7C7">
        <w:rPr>
          <w:rFonts w:ascii="Times New Roman" w:hAnsi="Times New Roman" w:cs="Times New Roman"/>
          <w:sz w:val="24"/>
          <w:szCs w:val="24"/>
        </w:rPr>
        <w:t xml:space="preserve">  Donatas Zakaras. </w:t>
      </w:r>
      <w:hyperlink r:id="rId15" w:history="1">
        <w:r w:rsidR="005E5CCC" w:rsidRPr="005977C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Ave, maris stella </w:t>
        </w:r>
      </w:hyperlink>
      <w:r w:rsidRPr="005977C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03393F" w:rsidRPr="005977C7">
        <w:rPr>
          <w:rFonts w:ascii="Times New Roman" w:eastAsia="Times New Roman" w:hAnsi="Times New Roman" w:cs="Times New Roman"/>
          <w:sz w:val="24"/>
          <w:szCs w:val="24"/>
        </w:rPr>
        <w:t xml:space="preserve"> Kūrinys sukurtas moterų chorų festivaliui „VOX MARIS“ </w:t>
      </w:r>
      <w:r w:rsidR="0003393F" w:rsidRPr="005977C7">
        <w:rPr>
          <w:rFonts w:ascii="Times New Roman" w:hAnsi="Times New Roman" w:cs="Times New Roman"/>
          <w:sz w:val="24"/>
          <w:szCs w:val="24"/>
        </w:rPr>
        <w:t xml:space="preserve">Išspausdino  </w:t>
      </w:r>
      <w:r w:rsidRPr="005977C7">
        <w:rPr>
          <w:rFonts w:ascii="Times New Roman" w:hAnsi="Times New Roman" w:cs="Times New Roman"/>
          <w:sz w:val="24"/>
          <w:szCs w:val="24"/>
        </w:rPr>
        <w:t xml:space="preserve"> Išspausdino  IĮ S. Jokužio leidykla-spaustuvė, 2020 m.______________________________________________________________</w:t>
      </w:r>
    </w:p>
    <w:p w:rsidR="0003393F" w:rsidRPr="005977C7" w:rsidRDefault="00C77AFF" w:rsidP="00033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E5CCC" w:rsidRPr="005977C7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67369487" wp14:editId="693F3061">
              <wp:extent cx="713740" cy="1133475"/>
              <wp:effectExtent l="0" t="0" r="0" b="9525"/>
              <wp:docPr id="12" name="Paveikslėlis 12" descr="https://lchs.lt/wp-content/uploads/Aquae-maris-2022-300x400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lchs.lt/wp-content/uploads/Aquae-maris-2022-300x400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6389" cy="11376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3393F" w:rsidRPr="005977C7">
          <w:rPr>
            <w:rFonts w:ascii="Times New Roman" w:hAnsi="Times New Roman" w:cs="Times New Roman"/>
            <w:sz w:val="24"/>
            <w:szCs w:val="24"/>
          </w:rPr>
          <w:t xml:space="preserve"> Giedrius Svilainis. </w:t>
        </w:r>
        <w:r w:rsidR="005E5CCC" w:rsidRPr="005977C7">
          <w:rPr>
            <w:rFonts w:ascii="Times New Roman" w:eastAsia="Times New Roman" w:hAnsi="Times New Roman" w:cs="Times New Roman"/>
            <w:sz w:val="24"/>
            <w:szCs w:val="24"/>
          </w:rPr>
          <w:t xml:space="preserve">Aquae Maris </w:t>
        </w:r>
      </w:hyperlink>
      <w:r w:rsidR="0003393F" w:rsidRPr="005977C7">
        <w:rPr>
          <w:rFonts w:ascii="Times New Roman" w:eastAsia="Times New Roman" w:hAnsi="Times New Roman" w:cs="Times New Roman"/>
          <w:sz w:val="24"/>
          <w:szCs w:val="24"/>
        </w:rPr>
        <w:t xml:space="preserve">. Kūrinys sukurtas moterų chorų festivaliui „VOX MARIS“ </w:t>
      </w:r>
      <w:r w:rsidR="0003393F" w:rsidRPr="005977C7">
        <w:rPr>
          <w:rFonts w:ascii="Times New Roman" w:hAnsi="Times New Roman" w:cs="Times New Roman"/>
          <w:sz w:val="24"/>
          <w:szCs w:val="24"/>
        </w:rPr>
        <w:t>Išspausdino  IĮ S. Jokužio leidykla-spaustuvė, 2020 m.</w:t>
      </w:r>
    </w:p>
    <w:p w:rsidR="005E5CCC" w:rsidRPr="005977C7" w:rsidRDefault="0003393F" w:rsidP="000339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03393F" w:rsidRPr="005977C7" w:rsidRDefault="00C77AFF" w:rsidP="00033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E5CCC" w:rsidRPr="005977C7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33ECF3B5" wp14:editId="106B6432">
              <wp:extent cx="762000" cy="1323590"/>
              <wp:effectExtent l="0" t="0" r="0" b="0"/>
              <wp:docPr id="13" name="Paveikslėlis 13" descr="https://lchs.lt/wp-content/uploads/4zvilgsniai-2022-300x400.jp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lchs.lt/wp-content/uploads/4zvilgsniai-2022-300x400.jp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009" cy="13427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3393F" w:rsidRPr="005977C7">
          <w:rPr>
            <w:rFonts w:ascii="Times New Roman" w:hAnsi="Times New Roman" w:cs="Times New Roman"/>
            <w:sz w:val="24"/>
            <w:szCs w:val="24"/>
          </w:rPr>
          <w:t xml:space="preserve"> Vytautas Miškinis. </w:t>
        </w:r>
        <w:r w:rsidR="005E5CCC" w:rsidRPr="005977C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Quattuor aspectus Salomonis </w:t>
        </w:r>
      </w:hyperlink>
      <w:r w:rsidR="0003393F" w:rsidRPr="005977C7">
        <w:rPr>
          <w:rFonts w:ascii="Times New Roman" w:eastAsia="Times New Roman" w:hAnsi="Times New Roman" w:cs="Times New Roman"/>
          <w:sz w:val="24"/>
          <w:szCs w:val="24"/>
        </w:rPr>
        <w:t xml:space="preserve">. Kantata 4- balsiam moterų chorui, styginių orkestrui, mušamiesiems. „VOX MARIS“ festivalio užsakymu. </w:t>
      </w:r>
      <w:r w:rsidR="0003393F" w:rsidRPr="005977C7">
        <w:rPr>
          <w:rFonts w:ascii="Times New Roman" w:hAnsi="Times New Roman" w:cs="Times New Roman"/>
          <w:sz w:val="24"/>
          <w:szCs w:val="24"/>
        </w:rPr>
        <w:t>Išspausdino  IĮ S. Jokužio leidykla-spaustuvė, 2021 m.</w:t>
      </w:r>
    </w:p>
    <w:p w:rsidR="005E5CCC" w:rsidRPr="005977C7" w:rsidRDefault="0003393F" w:rsidP="00033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7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03393F" w:rsidRPr="005977C7" w:rsidRDefault="00C77AFF" w:rsidP="00033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E5CCC" w:rsidRPr="005977C7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244E397A" wp14:editId="55F0D1D1">
              <wp:extent cx="723900" cy="965200"/>
              <wp:effectExtent l="0" t="0" r="0" b="6350"/>
              <wp:docPr id="14" name="Paveikslėlis 14" descr="https://lchs.lt/wp-content/uploads/liaudies-dainu-pyne-300x400.jpeg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lchs.lt/wp-content/uploads/liaudies-dainu-pyne-300x400.jpeg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5943" cy="9679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E5CCC" w:rsidRPr="005977C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Liaudies dainų pynė </w:t>
        </w:r>
      </w:hyperlink>
      <w:r w:rsidR="0003393F" w:rsidRPr="005977C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5E5CCC" w:rsidRPr="00597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7C7" w:rsidRPr="005977C7">
        <w:rPr>
          <w:rFonts w:ascii="Times New Roman" w:eastAsia="Times New Roman" w:hAnsi="Times New Roman" w:cs="Times New Roman"/>
          <w:sz w:val="24"/>
          <w:szCs w:val="24"/>
        </w:rPr>
        <w:t xml:space="preserve">Tekstas liaudies ir Ievos Krivickaitės. </w:t>
      </w:r>
      <w:r w:rsidR="0003393F" w:rsidRPr="005977C7">
        <w:rPr>
          <w:rFonts w:ascii="Times New Roman" w:hAnsi="Times New Roman" w:cs="Times New Roman"/>
          <w:sz w:val="24"/>
          <w:szCs w:val="24"/>
        </w:rPr>
        <w:t>Išspausdino  IĮ S. Jokužio leidykla-spaustuvė, 2021 m.</w:t>
      </w:r>
    </w:p>
    <w:p w:rsidR="008E54EB" w:rsidRPr="005977C7" w:rsidRDefault="005977C7" w:rsidP="00C77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7C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bookmarkStart w:id="0" w:name="_GoBack"/>
      <w:bookmarkEnd w:id="0"/>
    </w:p>
    <w:sectPr w:rsidR="008E54EB" w:rsidRPr="005977C7" w:rsidSect="00F3732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3C2"/>
    <w:multiLevelType w:val="multilevel"/>
    <w:tmpl w:val="759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CC"/>
    <w:rsid w:val="0003393F"/>
    <w:rsid w:val="002C12FE"/>
    <w:rsid w:val="005977C7"/>
    <w:rsid w:val="005E5CCC"/>
    <w:rsid w:val="00834914"/>
    <w:rsid w:val="00866964"/>
    <w:rsid w:val="008E54EB"/>
    <w:rsid w:val="00C77AFF"/>
    <w:rsid w:val="00D46AC4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D62A"/>
  <w15:chartTrackingRefBased/>
  <w15:docId w15:val="{C08E1751-056D-4961-AFD4-F3A6F831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5CCC"/>
    <w:rPr>
      <w:rFonts w:ascii="Segoe UI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sid w:val="002C12FE"/>
    <w:rPr>
      <w:i/>
      <w:iCs/>
    </w:rPr>
  </w:style>
  <w:style w:type="paragraph" w:styleId="prastasiniatinklio">
    <w:name w:val="Normal (Web)"/>
    <w:basedOn w:val="prastasis"/>
    <w:uiPriority w:val="99"/>
    <w:unhideWhenUsed/>
    <w:rsid w:val="00F3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chs.lt/leidiniai/ave-maris-stella/" TargetMode="External"/><Relationship Id="rId18" Type="http://schemas.openxmlformats.org/officeDocument/2006/relationships/hyperlink" Target="https://lchs.lt/leidiniai/quattuor-aspectus-salomoni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lchs.lt/leidiniai/rinkinys-liaudies-dainu-pletotes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lchs.lt/leidiniai/aquae-maris/" TargetMode="External"/><Relationship Id="rId20" Type="http://schemas.openxmlformats.org/officeDocument/2006/relationships/hyperlink" Target="https://lchs.lt/leidiniai/liaudies-dainu-py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chs.lt/leidiniai/sonetas-nr-83-tavy/" TargetMode="External"/><Relationship Id="rId11" Type="http://schemas.openxmlformats.org/officeDocument/2006/relationships/hyperlink" Target="https://lchs.lt/leidiniai/natu-rinkinys-liaudies-dainu-pletotes-ii/" TargetMode="External"/><Relationship Id="rId5" Type="http://schemas.openxmlformats.org/officeDocument/2006/relationships/hyperlink" Target="https://lchs.lt/leidiniai/sonetas-nr-83-tavy/" TargetMode="External"/><Relationship Id="rId15" Type="http://schemas.openxmlformats.org/officeDocument/2006/relationships/hyperlink" Target="https://lchs.lt/leidiniai/ave-maris-stella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lchs.lt/leidiniai/tas-spindulys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2025-02-04T08:26:00Z</cp:lastPrinted>
  <dcterms:created xsi:type="dcterms:W3CDTF">2025-02-04T08:20:00Z</dcterms:created>
  <dcterms:modified xsi:type="dcterms:W3CDTF">2025-06-09T10:03:00Z</dcterms:modified>
</cp:coreProperties>
</file>