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0DE1" w:rsidRPr="00D10DE1" w:rsidRDefault="00D10DE1" w:rsidP="00D10DE1">
      <w:pPr>
        <w:pStyle w:val="prastasiniatinklio"/>
        <w:rPr>
          <w:b/>
          <w:sz w:val="32"/>
          <w:szCs w:val="32"/>
        </w:rPr>
      </w:pPr>
      <w:proofErr w:type="spellStart"/>
      <w:r w:rsidRPr="00D10DE1">
        <w:rPr>
          <w:b/>
          <w:sz w:val="32"/>
          <w:szCs w:val="32"/>
        </w:rPr>
        <w:t>Bibliotekos</w:t>
      </w:r>
      <w:proofErr w:type="spellEnd"/>
      <w:r w:rsidRPr="00D10DE1">
        <w:rPr>
          <w:b/>
          <w:sz w:val="32"/>
          <w:szCs w:val="32"/>
        </w:rPr>
        <w:t xml:space="preserve"> </w:t>
      </w:r>
      <w:proofErr w:type="spellStart"/>
      <w:proofErr w:type="gramStart"/>
      <w:r w:rsidRPr="00D10DE1">
        <w:rPr>
          <w:b/>
          <w:sz w:val="32"/>
          <w:szCs w:val="32"/>
        </w:rPr>
        <w:t>naujienų</w:t>
      </w:r>
      <w:proofErr w:type="spellEnd"/>
      <w:r w:rsidRPr="00D10DE1">
        <w:rPr>
          <w:b/>
          <w:sz w:val="32"/>
          <w:szCs w:val="32"/>
        </w:rPr>
        <w:t xml:space="preserve">  </w:t>
      </w:r>
      <w:proofErr w:type="spellStart"/>
      <w:r w:rsidRPr="00D10DE1">
        <w:rPr>
          <w:b/>
          <w:sz w:val="32"/>
          <w:szCs w:val="32"/>
        </w:rPr>
        <w:t>apžvalga</w:t>
      </w:r>
      <w:proofErr w:type="spellEnd"/>
      <w:proofErr w:type="gramEnd"/>
      <w:r w:rsidR="00EC0C17">
        <w:rPr>
          <w:b/>
          <w:sz w:val="32"/>
          <w:szCs w:val="32"/>
        </w:rPr>
        <w:t xml:space="preserve">. </w:t>
      </w:r>
      <w:r w:rsidR="00EC0C17" w:rsidRPr="00D10DE1">
        <w:rPr>
          <w:b/>
          <w:sz w:val="32"/>
          <w:szCs w:val="32"/>
        </w:rPr>
        <w:t xml:space="preserve">2026 m. </w:t>
      </w:r>
      <w:proofErr w:type="spellStart"/>
      <w:r w:rsidR="00EC0C17" w:rsidRPr="00D10DE1">
        <w:rPr>
          <w:b/>
          <w:sz w:val="32"/>
          <w:szCs w:val="32"/>
        </w:rPr>
        <w:t>balandis</w:t>
      </w:r>
      <w:proofErr w:type="spellEnd"/>
    </w:p>
    <w:p w:rsidR="00D10DE1" w:rsidRPr="00D10DE1" w:rsidRDefault="00D10DE1" w:rsidP="00D10DE1">
      <w:pPr>
        <w:pStyle w:val="prastasiniatinklio"/>
        <w:spacing w:before="0" w:beforeAutospacing="0" w:after="0" w:afterAutospacing="0"/>
        <w:rPr>
          <w:b/>
        </w:rPr>
      </w:pPr>
      <w:r>
        <w:rPr>
          <w:noProof/>
        </w:rPr>
        <w:drawing>
          <wp:inline distT="0" distB="0" distL="0" distR="0" wp14:anchorId="448D3C6D" wp14:editId="4B461B88">
            <wp:extent cx="940435" cy="1339206"/>
            <wp:effectExtent l="0" t="0" r="0" b="0"/>
            <wp:docPr id="5" name="Paveikslėlis 5" descr="C:\Users\Lenovo\Desktop\AVILIO SIUNČIAMIEJI\muzika-melomano-uzrasai-9-klasei-serija-atra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AVILIO SIUNČIAMIEJI\muzika-melomano-uzrasai-9-klasei-serija-atras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773" cy="135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887FC7" wp14:editId="529AA7F2">
            <wp:extent cx="860615" cy="1209675"/>
            <wp:effectExtent l="0" t="0" r="0" b="0"/>
            <wp:docPr id="7" name="Paveikslėlis 7" descr="C:\Users\Lenovo\Desktop\AVILIO SIUNČIAMIEJI\muzika-melomano-uzrasai-10-klasei-serija-atra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AVILIO SIUNČIAMIEJI\muzika-melomano-uzrasai-10-klasei-serija-atras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40" cy="122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 w:rsidRPr="00D10DE1">
        <w:rPr>
          <w:b/>
        </w:rPr>
        <w:t>Žydrė</w:t>
      </w:r>
      <w:proofErr w:type="spellEnd"/>
      <w:r w:rsidRPr="00D10DE1">
        <w:rPr>
          <w:b/>
        </w:rPr>
        <w:t xml:space="preserve"> </w:t>
      </w:r>
      <w:proofErr w:type="spellStart"/>
      <w:r w:rsidRPr="00D10DE1">
        <w:rPr>
          <w:b/>
        </w:rPr>
        <w:t>Jautakaitė</w:t>
      </w:r>
      <w:proofErr w:type="spellEnd"/>
      <w:r w:rsidRPr="00D10DE1">
        <w:rPr>
          <w:b/>
        </w:rPr>
        <w:t xml:space="preserve">, Kristina </w:t>
      </w:r>
      <w:proofErr w:type="spellStart"/>
      <w:r w:rsidRPr="00D10DE1">
        <w:rPr>
          <w:b/>
        </w:rPr>
        <w:t>Žebrauskienė-Šileikienė</w:t>
      </w:r>
      <w:proofErr w:type="spellEnd"/>
      <w:r w:rsidRPr="00D10DE1">
        <w:rPr>
          <w:b/>
        </w:rPr>
        <w:t xml:space="preserve">. </w:t>
      </w:r>
      <w:proofErr w:type="spellStart"/>
      <w:r w:rsidRPr="00D10DE1">
        <w:rPr>
          <w:b/>
        </w:rPr>
        <w:t>Melomano</w:t>
      </w:r>
      <w:proofErr w:type="spellEnd"/>
      <w:r w:rsidRPr="00D10DE1">
        <w:rPr>
          <w:b/>
        </w:rPr>
        <w:t xml:space="preserve"> </w:t>
      </w:r>
      <w:proofErr w:type="spellStart"/>
      <w:r w:rsidRPr="00D10DE1">
        <w:rPr>
          <w:b/>
        </w:rPr>
        <w:t>užrašai</w:t>
      </w:r>
      <w:proofErr w:type="spellEnd"/>
      <w:r w:rsidRPr="00D10DE1">
        <w:rPr>
          <w:b/>
        </w:rPr>
        <w:t xml:space="preserve"> 9</w:t>
      </w:r>
      <w:r>
        <w:rPr>
          <w:b/>
        </w:rPr>
        <w:t xml:space="preserve"> </w:t>
      </w:r>
      <w:proofErr w:type="spellStart"/>
      <w:r>
        <w:rPr>
          <w:b/>
        </w:rPr>
        <w:t>ir</w:t>
      </w:r>
      <w:proofErr w:type="spellEnd"/>
      <w:r>
        <w:rPr>
          <w:b/>
        </w:rPr>
        <w:t xml:space="preserve"> 10</w:t>
      </w:r>
    </w:p>
    <w:p w:rsidR="00D10DE1" w:rsidRPr="00D10DE1" w:rsidRDefault="00D10DE1" w:rsidP="00D10DE1">
      <w:pPr>
        <w:pStyle w:val="prastasiniatinklio"/>
        <w:shd w:val="clear" w:color="auto" w:fill="FFFFFF"/>
        <w:spacing w:before="0" w:beforeAutospacing="0" w:after="0" w:afterAutospacing="0"/>
        <w:jc w:val="both"/>
        <w:rPr>
          <w:color w:val="041B15"/>
        </w:rPr>
      </w:pPr>
      <w:proofErr w:type="spellStart"/>
      <w:r w:rsidRPr="00D10DE1">
        <w:rPr>
          <w:color w:val="041B15"/>
        </w:rPr>
        <w:t>Serijos</w:t>
      </w:r>
      <w:proofErr w:type="spellEnd"/>
      <w:r w:rsidRPr="00D10DE1">
        <w:rPr>
          <w:color w:val="041B15"/>
        </w:rPr>
        <w:t xml:space="preserve"> „</w:t>
      </w:r>
      <w:proofErr w:type="spellStart"/>
      <w:r w:rsidRPr="00D10DE1">
        <w:rPr>
          <w:color w:val="041B15"/>
        </w:rPr>
        <w:t>Atrask</w:t>
      </w:r>
      <w:proofErr w:type="spellEnd"/>
      <w:proofErr w:type="gramStart"/>
      <w:r w:rsidRPr="00D10DE1">
        <w:rPr>
          <w:color w:val="041B15"/>
        </w:rPr>
        <w:t xml:space="preserve">“ </w:t>
      </w:r>
      <w:proofErr w:type="spellStart"/>
      <w:r w:rsidRPr="00D10DE1">
        <w:rPr>
          <w:color w:val="041B15"/>
        </w:rPr>
        <w:t>muzikos</w:t>
      </w:r>
      <w:proofErr w:type="spellEnd"/>
      <w:proofErr w:type="gramEnd"/>
      <w:r w:rsidRPr="00D10DE1">
        <w:rPr>
          <w:color w:val="041B15"/>
        </w:rPr>
        <w:t xml:space="preserve"> </w:t>
      </w:r>
      <w:proofErr w:type="spellStart"/>
      <w:r w:rsidRPr="00D10DE1">
        <w:rPr>
          <w:color w:val="041B15"/>
        </w:rPr>
        <w:t>vadovėlių</w:t>
      </w:r>
      <w:proofErr w:type="spellEnd"/>
      <w:r w:rsidRPr="00D10DE1">
        <w:rPr>
          <w:color w:val="041B15"/>
        </w:rPr>
        <w:t xml:space="preserve"> </w:t>
      </w:r>
      <w:proofErr w:type="spellStart"/>
      <w:r w:rsidRPr="00D10DE1">
        <w:rPr>
          <w:color w:val="041B15"/>
        </w:rPr>
        <w:t>komplektai</w:t>
      </w:r>
      <w:proofErr w:type="spellEnd"/>
      <w:r w:rsidRPr="00D10DE1">
        <w:rPr>
          <w:color w:val="041B15"/>
        </w:rPr>
        <w:t xml:space="preserve"> – tai </w:t>
      </w:r>
      <w:proofErr w:type="spellStart"/>
      <w:r w:rsidRPr="00D10DE1">
        <w:rPr>
          <w:color w:val="041B15"/>
        </w:rPr>
        <w:t>priemonė</w:t>
      </w:r>
      <w:proofErr w:type="spellEnd"/>
      <w:r w:rsidRPr="00D10DE1">
        <w:rPr>
          <w:color w:val="041B15"/>
        </w:rPr>
        <w:t xml:space="preserve"> </w:t>
      </w:r>
      <w:proofErr w:type="spellStart"/>
      <w:r w:rsidRPr="00D10DE1">
        <w:rPr>
          <w:color w:val="041B15"/>
        </w:rPr>
        <w:t>smalsiam</w:t>
      </w:r>
      <w:proofErr w:type="spellEnd"/>
      <w:r w:rsidRPr="00D10DE1">
        <w:rPr>
          <w:color w:val="041B15"/>
        </w:rPr>
        <w:t xml:space="preserve">, </w:t>
      </w:r>
      <w:proofErr w:type="spellStart"/>
      <w:r w:rsidRPr="00D10DE1">
        <w:rPr>
          <w:color w:val="041B15"/>
        </w:rPr>
        <w:t>tyrinėjančiam</w:t>
      </w:r>
      <w:proofErr w:type="spellEnd"/>
      <w:r w:rsidRPr="00D10DE1">
        <w:rPr>
          <w:color w:val="041B15"/>
        </w:rPr>
        <w:t xml:space="preserve"> </w:t>
      </w:r>
      <w:proofErr w:type="spellStart"/>
      <w:r w:rsidRPr="00D10DE1">
        <w:rPr>
          <w:color w:val="041B15"/>
        </w:rPr>
        <w:t>ir</w:t>
      </w:r>
      <w:proofErr w:type="spellEnd"/>
      <w:r w:rsidRPr="00D10DE1">
        <w:rPr>
          <w:color w:val="041B15"/>
        </w:rPr>
        <w:t xml:space="preserve"> </w:t>
      </w:r>
      <w:proofErr w:type="spellStart"/>
      <w:r w:rsidRPr="00D10DE1">
        <w:rPr>
          <w:color w:val="041B15"/>
        </w:rPr>
        <w:t>sąmoningam</w:t>
      </w:r>
      <w:proofErr w:type="spellEnd"/>
      <w:r w:rsidRPr="00D10DE1">
        <w:rPr>
          <w:color w:val="041B15"/>
        </w:rPr>
        <w:t xml:space="preserve"> </w:t>
      </w:r>
      <w:proofErr w:type="spellStart"/>
      <w:r w:rsidRPr="00D10DE1">
        <w:rPr>
          <w:color w:val="041B15"/>
        </w:rPr>
        <w:t>muzikos</w:t>
      </w:r>
      <w:proofErr w:type="spellEnd"/>
      <w:r w:rsidRPr="00D10DE1">
        <w:rPr>
          <w:color w:val="041B15"/>
        </w:rPr>
        <w:t xml:space="preserve"> </w:t>
      </w:r>
      <w:proofErr w:type="spellStart"/>
      <w:r w:rsidRPr="00D10DE1">
        <w:rPr>
          <w:color w:val="041B15"/>
        </w:rPr>
        <w:t>suvokėjui</w:t>
      </w:r>
      <w:proofErr w:type="spellEnd"/>
      <w:r w:rsidRPr="00D10DE1">
        <w:rPr>
          <w:color w:val="041B15"/>
        </w:rPr>
        <w:t xml:space="preserve"> </w:t>
      </w:r>
      <w:proofErr w:type="spellStart"/>
      <w:r w:rsidRPr="00D10DE1">
        <w:rPr>
          <w:color w:val="041B15"/>
        </w:rPr>
        <w:t>ugdyti</w:t>
      </w:r>
      <w:proofErr w:type="spellEnd"/>
      <w:r w:rsidRPr="00D10DE1">
        <w:rPr>
          <w:color w:val="041B15"/>
        </w:rPr>
        <w:t>.</w:t>
      </w:r>
    </w:p>
    <w:p w:rsidR="00D10DE1" w:rsidRPr="00D10DE1" w:rsidRDefault="00D10DE1" w:rsidP="00D10DE1">
      <w:pPr>
        <w:pStyle w:val="prastasiniatinklio"/>
        <w:shd w:val="clear" w:color="auto" w:fill="FFFFFF"/>
        <w:spacing w:before="0" w:beforeAutospacing="0" w:after="0" w:afterAutospacing="0"/>
        <w:jc w:val="both"/>
        <w:rPr>
          <w:color w:val="041B15"/>
        </w:rPr>
      </w:pPr>
      <w:proofErr w:type="spellStart"/>
      <w:r w:rsidRPr="00D10DE1">
        <w:rPr>
          <w:color w:val="041B15"/>
        </w:rPr>
        <w:t>Užrašuose</w:t>
      </w:r>
      <w:proofErr w:type="spellEnd"/>
      <w:r w:rsidRPr="00D10DE1">
        <w:rPr>
          <w:color w:val="041B15"/>
        </w:rPr>
        <w:t>:</w:t>
      </w:r>
    </w:p>
    <w:p w:rsidR="00D10DE1" w:rsidRPr="00D10DE1" w:rsidRDefault="00D10DE1" w:rsidP="00D10DE1">
      <w:pPr>
        <w:pStyle w:val="prastasiniatinklio"/>
        <w:shd w:val="clear" w:color="auto" w:fill="FFFFFF"/>
        <w:spacing w:before="0" w:beforeAutospacing="0" w:after="0" w:afterAutospacing="0"/>
        <w:jc w:val="both"/>
        <w:rPr>
          <w:color w:val="041B15"/>
        </w:rPr>
      </w:pPr>
      <w:r w:rsidRPr="00D10DE1">
        <w:rPr>
          <w:color w:val="041B15"/>
        </w:rPr>
        <w:t xml:space="preserve">    • </w:t>
      </w:r>
      <w:proofErr w:type="spellStart"/>
      <w:proofErr w:type="gramStart"/>
      <w:r w:rsidRPr="00D10DE1">
        <w:rPr>
          <w:color w:val="041B15"/>
        </w:rPr>
        <w:t>įvairios</w:t>
      </w:r>
      <w:proofErr w:type="spellEnd"/>
      <w:proofErr w:type="gramEnd"/>
      <w:r w:rsidRPr="00D10DE1">
        <w:rPr>
          <w:color w:val="041B15"/>
        </w:rPr>
        <w:t xml:space="preserve"> </w:t>
      </w:r>
      <w:proofErr w:type="spellStart"/>
      <w:r w:rsidRPr="00D10DE1">
        <w:rPr>
          <w:color w:val="041B15"/>
        </w:rPr>
        <w:t>užduotys</w:t>
      </w:r>
      <w:proofErr w:type="spellEnd"/>
      <w:r w:rsidRPr="00D10DE1">
        <w:rPr>
          <w:color w:val="041B15"/>
        </w:rPr>
        <w:t xml:space="preserve"> </w:t>
      </w:r>
      <w:proofErr w:type="spellStart"/>
      <w:r w:rsidRPr="00D10DE1">
        <w:rPr>
          <w:color w:val="041B15"/>
        </w:rPr>
        <w:t>tinka</w:t>
      </w:r>
      <w:proofErr w:type="spellEnd"/>
      <w:r w:rsidRPr="00D10DE1">
        <w:rPr>
          <w:color w:val="041B15"/>
        </w:rPr>
        <w:t xml:space="preserve"> </w:t>
      </w:r>
      <w:proofErr w:type="spellStart"/>
      <w:r w:rsidRPr="00D10DE1">
        <w:rPr>
          <w:color w:val="041B15"/>
        </w:rPr>
        <w:t>skirtingos</w:t>
      </w:r>
      <w:proofErr w:type="spellEnd"/>
      <w:r w:rsidRPr="00D10DE1">
        <w:rPr>
          <w:color w:val="041B15"/>
        </w:rPr>
        <w:t xml:space="preserve"> </w:t>
      </w:r>
      <w:proofErr w:type="spellStart"/>
      <w:r w:rsidRPr="00D10DE1">
        <w:rPr>
          <w:color w:val="041B15"/>
        </w:rPr>
        <w:t>kultūrinės</w:t>
      </w:r>
      <w:proofErr w:type="spellEnd"/>
      <w:r w:rsidRPr="00D10DE1">
        <w:rPr>
          <w:color w:val="041B15"/>
        </w:rPr>
        <w:t xml:space="preserve"> </w:t>
      </w:r>
      <w:proofErr w:type="spellStart"/>
      <w:r w:rsidRPr="00D10DE1">
        <w:rPr>
          <w:color w:val="041B15"/>
        </w:rPr>
        <w:t>patirties</w:t>
      </w:r>
      <w:proofErr w:type="spellEnd"/>
      <w:r w:rsidRPr="00D10DE1">
        <w:rPr>
          <w:color w:val="041B15"/>
        </w:rPr>
        <w:t xml:space="preserve"> </w:t>
      </w:r>
      <w:proofErr w:type="spellStart"/>
      <w:r w:rsidRPr="00D10DE1">
        <w:rPr>
          <w:color w:val="041B15"/>
        </w:rPr>
        <w:t>ir</w:t>
      </w:r>
      <w:proofErr w:type="spellEnd"/>
      <w:r w:rsidRPr="00D10DE1">
        <w:rPr>
          <w:color w:val="041B15"/>
        </w:rPr>
        <w:t xml:space="preserve"> </w:t>
      </w:r>
      <w:proofErr w:type="spellStart"/>
      <w:r w:rsidRPr="00D10DE1">
        <w:rPr>
          <w:color w:val="041B15"/>
        </w:rPr>
        <w:t>interesų</w:t>
      </w:r>
      <w:proofErr w:type="spellEnd"/>
      <w:r w:rsidRPr="00D10DE1">
        <w:rPr>
          <w:color w:val="041B15"/>
        </w:rPr>
        <w:t xml:space="preserve"> </w:t>
      </w:r>
      <w:proofErr w:type="spellStart"/>
      <w:r w:rsidRPr="00D10DE1">
        <w:rPr>
          <w:color w:val="041B15"/>
        </w:rPr>
        <w:t>mokiniams</w:t>
      </w:r>
      <w:proofErr w:type="spellEnd"/>
      <w:r w:rsidRPr="00D10DE1">
        <w:rPr>
          <w:color w:val="041B15"/>
        </w:rPr>
        <w:t xml:space="preserve">, </w:t>
      </w:r>
      <w:proofErr w:type="spellStart"/>
      <w:r w:rsidRPr="00D10DE1">
        <w:rPr>
          <w:color w:val="041B15"/>
        </w:rPr>
        <w:t>daug</w:t>
      </w:r>
      <w:proofErr w:type="spellEnd"/>
      <w:r w:rsidRPr="00D10DE1">
        <w:rPr>
          <w:color w:val="041B15"/>
        </w:rPr>
        <w:t xml:space="preserve"> </w:t>
      </w:r>
      <w:proofErr w:type="spellStart"/>
      <w:r w:rsidRPr="00D10DE1">
        <w:rPr>
          <w:color w:val="041B15"/>
        </w:rPr>
        <w:t>dėmesio</w:t>
      </w:r>
      <w:proofErr w:type="spellEnd"/>
      <w:r w:rsidRPr="00D10DE1">
        <w:rPr>
          <w:color w:val="041B15"/>
        </w:rPr>
        <w:t xml:space="preserve"> </w:t>
      </w:r>
      <w:proofErr w:type="spellStart"/>
      <w:r w:rsidRPr="00D10DE1">
        <w:rPr>
          <w:color w:val="041B15"/>
        </w:rPr>
        <w:t>skiriama</w:t>
      </w:r>
      <w:proofErr w:type="spellEnd"/>
      <w:r w:rsidRPr="00D10DE1">
        <w:rPr>
          <w:color w:val="041B15"/>
        </w:rPr>
        <w:t xml:space="preserve"> </w:t>
      </w:r>
      <w:proofErr w:type="spellStart"/>
      <w:r w:rsidRPr="00D10DE1">
        <w:rPr>
          <w:color w:val="041B15"/>
        </w:rPr>
        <w:t>ankstesnės</w:t>
      </w:r>
      <w:proofErr w:type="spellEnd"/>
      <w:r w:rsidRPr="00D10DE1">
        <w:rPr>
          <w:color w:val="041B15"/>
        </w:rPr>
        <w:t xml:space="preserve"> </w:t>
      </w:r>
      <w:proofErr w:type="spellStart"/>
      <w:r w:rsidRPr="00D10DE1">
        <w:rPr>
          <w:color w:val="041B15"/>
        </w:rPr>
        <w:t>mokymosi</w:t>
      </w:r>
      <w:proofErr w:type="spellEnd"/>
      <w:r w:rsidRPr="00D10DE1">
        <w:rPr>
          <w:color w:val="041B15"/>
        </w:rPr>
        <w:t xml:space="preserve"> </w:t>
      </w:r>
      <w:proofErr w:type="spellStart"/>
      <w:r w:rsidRPr="00D10DE1">
        <w:rPr>
          <w:color w:val="041B15"/>
        </w:rPr>
        <w:t>medžiagos</w:t>
      </w:r>
      <w:proofErr w:type="spellEnd"/>
      <w:r w:rsidRPr="00D10DE1">
        <w:rPr>
          <w:color w:val="041B15"/>
        </w:rPr>
        <w:t xml:space="preserve"> </w:t>
      </w:r>
      <w:proofErr w:type="spellStart"/>
      <w:r w:rsidRPr="00D10DE1">
        <w:rPr>
          <w:color w:val="041B15"/>
        </w:rPr>
        <w:t>pakartojimui</w:t>
      </w:r>
      <w:proofErr w:type="spellEnd"/>
      <w:r w:rsidRPr="00D10DE1">
        <w:rPr>
          <w:color w:val="041B15"/>
        </w:rPr>
        <w:t xml:space="preserve">, </w:t>
      </w:r>
      <w:proofErr w:type="spellStart"/>
      <w:r w:rsidRPr="00D10DE1">
        <w:rPr>
          <w:color w:val="041B15"/>
        </w:rPr>
        <w:t>apibendrinimui</w:t>
      </w:r>
      <w:proofErr w:type="spellEnd"/>
      <w:r w:rsidRPr="00D10DE1">
        <w:rPr>
          <w:color w:val="041B15"/>
        </w:rPr>
        <w:t xml:space="preserve"> </w:t>
      </w:r>
      <w:proofErr w:type="spellStart"/>
      <w:r w:rsidRPr="00D10DE1">
        <w:rPr>
          <w:color w:val="041B15"/>
        </w:rPr>
        <w:t>ir</w:t>
      </w:r>
      <w:proofErr w:type="spellEnd"/>
      <w:r w:rsidRPr="00D10DE1">
        <w:rPr>
          <w:color w:val="041B15"/>
        </w:rPr>
        <w:t xml:space="preserve"> </w:t>
      </w:r>
      <w:proofErr w:type="spellStart"/>
      <w:r w:rsidRPr="00D10DE1">
        <w:rPr>
          <w:color w:val="041B15"/>
        </w:rPr>
        <w:t>įsivertinimui</w:t>
      </w:r>
      <w:proofErr w:type="spellEnd"/>
      <w:r w:rsidRPr="00D10DE1">
        <w:rPr>
          <w:color w:val="041B15"/>
        </w:rPr>
        <w:t>;</w:t>
      </w:r>
    </w:p>
    <w:p w:rsidR="00D10DE1" w:rsidRPr="00D10DE1" w:rsidRDefault="00D10DE1" w:rsidP="00D10DE1">
      <w:pPr>
        <w:pStyle w:val="prastasiniatinklio"/>
        <w:shd w:val="clear" w:color="auto" w:fill="FFFFFF"/>
        <w:spacing w:before="0" w:beforeAutospacing="0" w:after="0" w:afterAutospacing="0"/>
        <w:jc w:val="both"/>
        <w:rPr>
          <w:color w:val="041B15"/>
        </w:rPr>
      </w:pPr>
      <w:r w:rsidRPr="00D10DE1">
        <w:rPr>
          <w:color w:val="041B15"/>
        </w:rPr>
        <w:t xml:space="preserve">    • </w:t>
      </w:r>
      <w:proofErr w:type="spellStart"/>
      <w:proofErr w:type="gramStart"/>
      <w:r w:rsidRPr="00D10DE1">
        <w:rPr>
          <w:color w:val="041B15"/>
        </w:rPr>
        <w:t>mokiniai</w:t>
      </w:r>
      <w:proofErr w:type="spellEnd"/>
      <w:proofErr w:type="gramEnd"/>
      <w:r w:rsidRPr="00D10DE1">
        <w:rPr>
          <w:color w:val="041B15"/>
        </w:rPr>
        <w:t xml:space="preserve"> </w:t>
      </w:r>
      <w:proofErr w:type="spellStart"/>
      <w:r w:rsidRPr="00D10DE1">
        <w:rPr>
          <w:color w:val="041B15"/>
        </w:rPr>
        <w:t>skatinami</w:t>
      </w:r>
      <w:proofErr w:type="spellEnd"/>
      <w:r w:rsidRPr="00D10DE1">
        <w:rPr>
          <w:color w:val="041B15"/>
        </w:rPr>
        <w:t xml:space="preserve"> </w:t>
      </w:r>
      <w:proofErr w:type="spellStart"/>
      <w:r w:rsidRPr="00D10DE1">
        <w:rPr>
          <w:color w:val="041B15"/>
        </w:rPr>
        <w:t>ugdytis</w:t>
      </w:r>
      <w:proofErr w:type="spellEnd"/>
      <w:r w:rsidRPr="00D10DE1">
        <w:rPr>
          <w:color w:val="041B15"/>
        </w:rPr>
        <w:t xml:space="preserve"> ne </w:t>
      </w:r>
      <w:proofErr w:type="spellStart"/>
      <w:r w:rsidRPr="00D10DE1">
        <w:rPr>
          <w:color w:val="041B15"/>
        </w:rPr>
        <w:t>tik</w:t>
      </w:r>
      <w:proofErr w:type="spellEnd"/>
      <w:r w:rsidRPr="00D10DE1">
        <w:rPr>
          <w:color w:val="041B15"/>
        </w:rPr>
        <w:t xml:space="preserve"> </w:t>
      </w:r>
      <w:proofErr w:type="spellStart"/>
      <w:r w:rsidRPr="00D10DE1">
        <w:rPr>
          <w:color w:val="041B15"/>
        </w:rPr>
        <w:t>muzikinę</w:t>
      </w:r>
      <w:proofErr w:type="spellEnd"/>
      <w:r w:rsidRPr="00D10DE1">
        <w:rPr>
          <w:color w:val="041B15"/>
        </w:rPr>
        <w:t xml:space="preserve">, bet </w:t>
      </w:r>
      <w:proofErr w:type="spellStart"/>
      <w:r w:rsidRPr="00D10DE1">
        <w:rPr>
          <w:color w:val="041B15"/>
        </w:rPr>
        <w:t>ir</w:t>
      </w:r>
      <w:proofErr w:type="spellEnd"/>
      <w:r w:rsidRPr="00D10DE1">
        <w:rPr>
          <w:color w:val="041B15"/>
        </w:rPr>
        <w:t xml:space="preserve"> </w:t>
      </w:r>
      <w:proofErr w:type="spellStart"/>
      <w:r w:rsidRPr="00D10DE1">
        <w:rPr>
          <w:color w:val="041B15"/>
        </w:rPr>
        <w:t>mokėjimo</w:t>
      </w:r>
      <w:proofErr w:type="spellEnd"/>
      <w:r w:rsidRPr="00D10DE1">
        <w:rPr>
          <w:color w:val="041B15"/>
        </w:rPr>
        <w:t xml:space="preserve"> </w:t>
      </w:r>
      <w:proofErr w:type="spellStart"/>
      <w:r w:rsidRPr="00D10DE1">
        <w:rPr>
          <w:color w:val="041B15"/>
        </w:rPr>
        <w:t>mokytis</w:t>
      </w:r>
      <w:proofErr w:type="spellEnd"/>
      <w:r w:rsidRPr="00D10DE1">
        <w:rPr>
          <w:color w:val="041B15"/>
        </w:rPr>
        <w:t xml:space="preserve"> </w:t>
      </w:r>
      <w:proofErr w:type="spellStart"/>
      <w:r w:rsidRPr="00D10DE1">
        <w:rPr>
          <w:color w:val="041B15"/>
        </w:rPr>
        <w:t>kompetenciją</w:t>
      </w:r>
      <w:proofErr w:type="spellEnd"/>
      <w:r w:rsidRPr="00D10DE1">
        <w:rPr>
          <w:color w:val="041B15"/>
        </w:rPr>
        <w:t>;</w:t>
      </w:r>
    </w:p>
    <w:p w:rsidR="00D10DE1" w:rsidRPr="00D10DE1" w:rsidRDefault="00D10DE1" w:rsidP="00D10DE1">
      <w:pPr>
        <w:pStyle w:val="prastasiniatinklio"/>
        <w:shd w:val="clear" w:color="auto" w:fill="FFFFFF"/>
        <w:spacing w:before="0" w:beforeAutospacing="0" w:after="0" w:afterAutospacing="0"/>
        <w:jc w:val="both"/>
        <w:rPr>
          <w:color w:val="041B15"/>
        </w:rPr>
      </w:pPr>
      <w:r w:rsidRPr="00D10DE1">
        <w:rPr>
          <w:color w:val="041B15"/>
        </w:rPr>
        <w:t xml:space="preserve">    • </w:t>
      </w:r>
      <w:proofErr w:type="spellStart"/>
      <w:proofErr w:type="gramStart"/>
      <w:r w:rsidRPr="00D10DE1">
        <w:rPr>
          <w:color w:val="041B15"/>
        </w:rPr>
        <w:t>interaktyvi</w:t>
      </w:r>
      <w:proofErr w:type="spellEnd"/>
      <w:proofErr w:type="gramEnd"/>
      <w:r w:rsidRPr="00D10DE1">
        <w:rPr>
          <w:color w:val="041B15"/>
        </w:rPr>
        <w:t xml:space="preserve"> </w:t>
      </w:r>
      <w:proofErr w:type="spellStart"/>
      <w:r w:rsidRPr="00D10DE1">
        <w:rPr>
          <w:color w:val="041B15"/>
        </w:rPr>
        <w:t>laiko</w:t>
      </w:r>
      <w:proofErr w:type="spellEnd"/>
      <w:r w:rsidRPr="00D10DE1">
        <w:rPr>
          <w:color w:val="041B15"/>
        </w:rPr>
        <w:t xml:space="preserve"> </w:t>
      </w:r>
      <w:proofErr w:type="spellStart"/>
      <w:r w:rsidRPr="00D10DE1">
        <w:rPr>
          <w:color w:val="041B15"/>
        </w:rPr>
        <w:t>juosta</w:t>
      </w:r>
      <w:proofErr w:type="spellEnd"/>
      <w:r w:rsidRPr="00D10DE1">
        <w:rPr>
          <w:color w:val="041B15"/>
        </w:rPr>
        <w:t xml:space="preserve"> </w:t>
      </w:r>
      <w:proofErr w:type="spellStart"/>
      <w:r w:rsidRPr="00D10DE1">
        <w:rPr>
          <w:color w:val="041B15"/>
        </w:rPr>
        <w:t>padės</w:t>
      </w:r>
      <w:proofErr w:type="spellEnd"/>
      <w:r w:rsidRPr="00D10DE1">
        <w:rPr>
          <w:color w:val="041B15"/>
        </w:rPr>
        <w:t xml:space="preserve"> </w:t>
      </w:r>
      <w:proofErr w:type="spellStart"/>
      <w:r w:rsidRPr="00D10DE1">
        <w:rPr>
          <w:color w:val="041B15"/>
        </w:rPr>
        <w:t>plėsti</w:t>
      </w:r>
      <w:proofErr w:type="spellEnd"/>
      <w:r w:rsidRPr="00D10DE1">
        <w:rPr>
          <w:color w:val="041B15"/>
        </w:rPr>
        <w:t xml:space="preserve"> </w:t>
      </w:r>
      <w:proofErr w:type="spellStart"/>
      <w:r w:rsidRPr="00D10DE1">
        <w:rPr>
          <w:color w:val="041B15"/>
        </w:rPr>
        <w:t>Vakarų</w:t>
      </w:r>
      <w:proofErr w:type="spellEnd"/>
      <w:r w:rsidRPr="00D10DE1">
        <w:rPr>
          <w:color w:val="041B15"/>
        </w:rPr>
        <w:t xml:space="preserve"> </w:t>
      </w:r>
      <w:proofErr w:type="spellStart"/>
      <w:r w:rsidRPr="00D10DE1">
        <w:rPr>
          <w:color w:val="041B15"/>
        </w:rPr>
        <w:t>muzikos</w:t>
      </w:r>
      <w:proofErr w:type="spellEnd"/>
      <w:r w:rsidRPr="00D10DE1">
        <w:rPr>
          <w:color w:val="041B15"/>
        </w:rPr>
        <w:t xml:space="preserve"> </w:t>
      </w:r>
      <w:proofErr w:type="spellStart"/>
      <w:r w:rsidRPr="00D10DE1">
        <w:rPr>
          <w:color w:val="041B15"/>
        </w:rPr>
        <w:t>epochų</w:t>
      </w:r>
      <w:proofErr w:type="spellEnd"/>
      <w:r w:rsidRPr="00D10DE1">
        <w:rPr>
          <w:color w:val="041B15"/>
        </w:rPr>
        <w:t xml:space="preserve">, </w:t>
      </w:r>
      <w:proofErr w:type="spellStart"/>
      <w:r w:rsidRPr="00D10DE1">
        <w:rPr>
          <w:color w:val="041B15"/>
        </w:rPr>
        <w:t>žanrų</w:t>
      </w:r>
      <w:proofErr w:type="spellEnd"/>
      <w:r w:rsidRPr="00D10DE1">
        <w:rPr>
          <w:color w:val="041B15"/>
        </w:rPr>
        <w:t xml:space="preserve">, </w:t>
      </w:r>
      <w:proofErr w:type="spellStart"/>
      <w:r w:rsidRPr="00D10DE1">
        <w:rPr>
          <w:color w:val="041B15"/>
        </w:rPr>
        <w:t>stilių</w:t>
      </w:r>
      <w:proofErr w:type="spellEnd"/>
      <w:r w:rsidRPr="00D10DE1">
        <w:rPr>
          <w:color w:val="041B15"/>
        </w:rPr>
        <w:t xml:space="preserve">, </w:t>
      </w:r>
      <w:proofErr w:type="spellStart"/>
      <w:r w:rsidRPr="00D10DE1">
        <w:rPr>
          <w:color w:val="041B15"/>
        </w:rPr>
        <w:t>formų</w:t>
      </w:r>
      <w:proofErr w:type="spellEnd"/>
      <w:r w:rsidRPr="00D10DE1">
        <w:rPr>
          <w:color w:val="041B15"/>
        </w:rPr>
        <w:t xml:space="preserve"> </w:t>
      </w:r>
      <w:proofErr w:type="spellStart"/>
      <w:r w:rsidRPr="00D10DE1">
        <w:rPr>
          <w:color w:val="041B15"/>
        </w:rPr>
        <w:t>žinias</w:t>
      </w:r>
      <w:proofErr w:type="spellEnd"/>
      <w:r w:rsidRPr="00D10DE1">
        <w:rPr>
          <w:color w:val="041B15"/>
        </w:rPr>
        <w:t>;</w:t>
      </w:r>
    </w:p>
    <w:p w:rsidR="00D10DE1" w:rsidRDefault="00D10DE1" w:rsidP="00D10DE1">
      <w:pPr>
        <w:pStyle w:val="prastasiniatinklio"/>
        <w:shd w:val="clear" w:color="auto" w:fill="FFFFFF"/>
        <w:spacing w:before="0" w:beforeAutospacing="0" w:after="0" w:afterAutospacing="0"/>
        <w:jc w:val="both"/>
        <w:rPr>
          <w:color w:val="041B15"/>
        </w:rPr>
      </w:pPr>
      <w:r w:rsidRPr="00D10DE1">
        <w:rPr>
          <w:color w:val="041B15"/>
        </w:rPr>
        <w:t xml:space="preserve">    • </w:t>
      </w:r>
      <w:proofErr w:type="spellStart"/>
      <w:proofErr w:type="gramStart"/>
      <w:r w:rsidRPr="00D10DE1">
        <w:rPr>
          <w:color w:val="041B15"/>
        </w:rPr>
        <w:t>siūlomos</w:t>
      </w:r>
      <w:proofErr w:type="spellEnd"/>
      <w:proofErr w:type="gramEnd"/>
      <w:r w:rsidRPr="00D10DE1">
        <w:rPr>
          <w:color w:val="041B15"/>
        </w:rPr>
        <w:t xml:space="preserve"> </w:t>
      </w:r>
      <w:proofErr w:type="spellStart"/>
      <w:r w:rsidRPr="00D10DE1">
        <w:rPr>
          <w:color w:val="041B15"/>
        </w:rPr>
        <w:t>įvairesnės</w:t>
      </w:r>
      <w:proofErr w:type="spellEnd"/>
      <w:r w:rsidRPr="00D10DE1">
        <w:rPr>
          <w:color w:val="041B15"/>
        </w:rPr>
        <w:t xml:space="preserve"> </w:t>
      </w:r>
      <w:proofErr w:type="spellStart"/>
      <w:r w:rsidRPr="00D10DE1">
        <w:rPr>
          <w:color w:val="041B15"/>
        </w:rPr>
        <w:t>kūrybinės</w:t>
      </w:r>
      <w:proofErr w:type="spellEnd"/>
      <w:r w:rsidRPr="00D10DE1">
        <w:rPr>
          <w:color w:val="041B15"/>
        </w:rPr>
        <w:t xml:space="preserve"> </w:t>
      </w:r>
      <w:proofErr w:type="spellStart"/>
      <w:r w:rsidRPr="00D10DE1">
        <w:rPr>
          <w:color w:val="041B15"/>
        </w:rPr>
        <w:t>užduotys</w:t>
      </w:r>
      <w:proofErr w:type="spellEnd"/>
      <w:r w:rsidRPr="00D10DE1">
        <w:rPr>
          <w:color w:val="041B15"/>
        </w:rPr>
        <w:t xml:space="preserve"> </w:t>
      </w:r>
      <w:proofErr w:type="spellStart"/>
      <w:r w:rsidRPr="00D10DE1">
        <w:rPr>
          <w:color w:val="041B15"/>
        </w:rPr>
        <w:t>ir</w:t>
      </w:r>
      <w:proofErr w:type="spellEnd"/>
      <w:r w:rsidRPr="00D10DE1">
        <w:rPr>
          <w:color w:val="041B15"/>
        </w:rPr>
        <w:t xml:space="preserve"> </w:t>
      </w:r>
      <w:proofErr w:type="spellStart"/>
      <w:r w:rsidRPr="00D10DE1">
        <w:rPr>
          <w:color w:val="041B15"/>
        </w:rPr>
        <w:t>jų</w:t>
      </w:r>
      <w:proofErr w:type="spellEnd"/>
      <w:r w:rsidRPr="00D10DE1">
        <w:rPr>
          <w:color w:val="041B15"/>
        </w:rPr>
        <w:t xml:space="preserve"> </w:t>
      </w:r>
      <w:proofErr w:type="spellStart"/>
      <w:r w:rsidRPr="00D10DE1">
        <w:rPr>
          <w:color w:val="041B15"/>
        </w:rPr>
        <w:t>atlikimo</w:t>
      </w:r>
      <w:proofErr w:type="spellEnd"/>
      <w:r w:rsidRPr="00D10DE1">
        <w:rPr>
          <w:color w:val="041B15"/>
        </w:rPr>
        <w:t xml:space="preserve"> </w:t>
      </w:r>
      <w:proofErr w:type="spellStart"/>
      <w:r w:rsidRPr="00D10DE1">
        <w:rPr>
          <w:color w:val="041B15"/>
        </w:rPr>
        <w:t>būdai</w:t>
      </w:r>
      <w:proofErr w:type="spellEnd"/>
      <w:r w:rsidRPr="00D10DE1">
        <w:rPr>
          <w:color w:val="041B15"/>
        </w:rPr>
        <w:t xml:space="preserve"> (</w:t>
      </w:r>
      <w:proofErr w:type="spellStart"/>
      <w:r w:rsidRPr="00D10DE1">
        <w:rPr>
          <w:color w:val="041B15"/>
        </w:rPr>
        <w:t>individualus</w:t>
      </w:r>
      <w:proofErr w:type="spellEnd"/>
      <w:r w:rsidRPr="00D10DE1">
        <w:rPr>
          <w:color w:val="041B15"/>
        </w:rPr>
        <w:t xml:space="preserve"> </w:t>
      </w:r>
      <w:proofErr w:type="spellStart"/>
      <w:r w:rsidRPr="00D10DE1">
        <w:rPr>
          <w:color w:val="041B15"/>
        </w:rPr>
        <w:t>darbas</w:t>
      </w:r>
      <w:proofErr w:type="spellEnd"/>
      <w:r w:rsidRPr="00D10DE1">
        <w:rPr>
          <w:color w:val="041B15"/>
        </w:rPr>
        <w:t xml:space="preserve">, </w:t>
      </w:r>
      <w:proofErr w:type="spellStart"/>
      <w:r w:rsidRPr="00D10DE1">
        <w:rPr>
          <w:color w:val="041B15"/>
        </w:rPr>
        <w:t>darbas</w:t>
      </w:r>
      <w:proofErr w:type="spellEnd"/>
      <w:r w:rsidRPr="00D10DE1">
        <w:rPr>
          <w:color w:val="041B15"/>
        </w:rPr>
        <w:t xml:space="preserve"> </w:t>
      </w:r>
      <w:proofErr w:type="spellStart"/>
      <w:r w:rsidRPr="00D10DE1">
        <w:rPr>
          <w:color w:val="041B15"/>
        </w:rPr>
        <w:t>poromis</w:t>
      </w:r>
      <w:proofErr w:type="spellEnd"/>
      <w:r w:rsidRPr="00D10DE1">
        <w:rPr>
          <w:color w:val="041B15"/>
        </w:rPr>
        <w:t xml:space="preserve">, </w:t>
      </w:r>
      <w:proofErr w:type="spellStart"/>
      <w:r w:rsidRPr="00D10DE1">
        <w:rPr>
          <w:color w:val="041B15"/>
        </w:rPr>
        <w:t>grupinis</w:t>
      </w:r>
      <w:proofErr w:type="spellEnd"/>
      <w:r w:rsidRPr="00D10DE1">
        <w:rPr>
          <w:color w:val="041B15"/>
        </w:rPr>
        <w:t xml:space="preserve"> </w:t>
      </w:r>
      <w:proofErr w:type="spellStart"/>
      <w:r w:rsidRPr="00D10DE1">
        <w:rPr>
          <w:color w:val="041B15"/>
        </w:rPr>
        <w:t>darbas</w:t>
      </w:r>
      <w:proofErr w:type="spellEnd"/>
      <w:r w:rsidRPr="00D10DE1">
        <w:rPr>
          <w:color w:val="041B15"/>
        </w:rPr>
        <w:t>).</w:t>
      </w:r>
    </w:p>
    <w:p w:rsidR="00D10DE1" w:rsidRPr="00D10DE1" w:rsidRDefault="00D10DE1" w:rsidP="00D10DE1">
      <w:pPr>
        <w:pStyle w:val="prastasiniatinklio"/>
        <w:shd w:val="clear" w:color="auto" w:fill="FFFFFF"/>
        <w:spacing w:before="0" w:beforeAutospacing="0" w:after="0" w:afterAutospacing="0"/>
        <w:jc w:val="both"/>
        <w:rPr>
          <w:color w:val="041B15"/>
        </w:rPr>
      </w:pPr>
      <w:proofErr w:type="spellStart"/>
      <w:r>
        <w:rPr>
          <w:color w:val="041B15"/>
        </w:rPr>
        <w:t>Išleido</w:t>
      </w:r>
      <w:proofErr w:type="spellEnd"/>
      <w:r>
        <w:rPr>
          <w:color w:val="041B15"/>
        </w:rPr>
        <w:t xml:space="preserve"> „</w:t>
      </w:r>
      <w:proofErr w:type="spellStart"/>
      <w:r>
        <w:rPr>
          <w:color w:val="041B15"/>
        </w:rPr>
        <w:t>Šviesa</w:t>
      </w:r>
      <w:proofErr w:type="spellEnd"/>
      <w:r>
        <w:rPr>
          <w:color w:val="041B15"/>
        </w:rPr>
        <w:t>“. 2015 m.</w:t>
      </w:r>
    </w:p>
    <w:p w:rsidR="00D10DE1" w:rsidRDefault="00D10DE1" w:rsidP="00D10DE1">
      <w:pPr>
        <w:pStyle w:val="prastasiniatinklio"/>
      </w:pPr>
      <w:r>
        <w:t>_________________________________________________________________________________</w:t>
      </w:r>
    </w:p>
    <w:p w:rsidR="00D10DE1" w:rsidRPr="00D10DE1" w:rsidRDefault="00D10DE1" w:rsidP="003B2DDE">
      <w:pPr>
        <w:pStyle w:val="prastasiniatinklio"/>
        <w:rPr>
          <w:b/>
          <w:bCs/>
          <w:color w:val="041B15"/>
        </w:rPr>
      </w:pPr>
      <w:r>
        <w:rPr>
          <w:noProof/>
        </w:rPr>
        <w:drawing>
          <wp:inline distT="0" distB="0" distL="0" distR="0" wp14:anchorId="17B9B4E9" wp14:editId="46AB1DB4">
            <wp:extent cx="1104900" cy="1532890"/>
            <wp:effectExtent l="0" t="0" r="0" b="0"/>
            <wp:docPr id="8" name="Paveikslėlis 8" descr="C:\Users\Lenovo\Desktop\AVILIO SIUNČIAMIEJI\muzika-vadovelis-9-klasei-serija-atra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AVILIO SIUNČIAMIEJI\muzika-vadovelis-9-klasei-serija-atras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229" cy="155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2DDE">
        <w:rPr>
          <w:noProof/>
        </w:rPr>
        <w:drawing>
          <wp:inline distT="0" distB="0" distL="0" distR="0" wp14:anchorId="40DAA1EA" wp14:editId="09DA48B4">
            <wp:extent cx="1238250" cy="1532874"/>
            <wp:effectExtent l="0" t="0" r="0" b="0"/>
            <wp:docPr id="11" name="Paveikslėlis 11" descr="Muzika. Vadovėlis 10 klasei, serija Atra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uzika. Vadovėlis 10 klasei, serija Atras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1" cy="153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2DDE">
        <w:rPr>
          <w:rFonts w:ascii="Arial" w:hAnsi="Arial" w:cs="Arial"/>
          <w:b/>
          <w:bCs/>
          <w:color w:val="041B15"/>
          <w:sz w:val="27"/>
          <w:szCs w:val="27"/>
        </w:rPr>
        <w:t xml:space="preserve"> </w:t>
      </w:r>
      <w:proofErr w:type="spellStart"/>
      <w:r w:rsidRPr="00D10DE1">
        <w:rPr>
          <w:b/>
          <w:bCs/>
          <w:color w:val="041B15"/>
        </w:rPr>
        <w:t>Muzika</w:t>
      </w:r>
      <w:proofErr w:type="spellEnd"/>
      <w:r w:rsidRPr="00D10DE1">
        <w:rPr>
          <w:b/>
          <w:bCs/>
          <w:color w:val="041B15"/>
        </w:rPr>
        <w:t xml:space="preserve">. </w:t>
      </w:r>
      <w:proofErr w:type="spellStart"/>
      <w:r w:rsidRPr="00D10DE1">
        <w:rPr>
          <w:b/>
          <w:bCs/>
          <w:color w:val="041B15"/>
        </w:rPr>
        <w:t>Vadovėlis</w:t>
      </w:r>
      <w:proofErr w:type="spellEnd"/>
      <w:r w:rsidRPr="00D10DE1">
        <w:rPr>
          <w:b/>
          <w:bCs/>
          <w:color w:val="041B15"/>
        </w:rPr>
        <w:t xml:space="preserve"> 9 </w:t>
      </w:r>
      <w:proofErr w:type="spellStart"/>
      <w:r w:rsidRPr="00D10DE1">
        <w:rPr>
          <w:b/>
          <w:bCs/>
          <w:color w:val="041B15"/>
        </w:rPr>
        <w:t>klasei</w:t>
      </w:r>
      <w:proofErr w:type="spellEnd"/>
      <w:r w:rsidRPr="00D10DE1">
        <w:rPr>
          <w:b/>
          <w:bCs/>
          <w:color w:val="041B15"/>
        </w:rPr>
        <w:t xml:space="preserve">, </w:t>
      </w:r>
      <w:proofErr w:type="spellStart"/>
      <w:r w:rsidR="003B2DDE">
        <w:rPr>
          <w:b/>
          <w:bCs/>
          <w:color w:val="041B15"/>
        </w:rPr>
        <w:t>Muzika</w:t>
      </w:r>
      <w:proofErr w:type="spellEnd"/>
      <w:r w:rsidR="003B2DDE">
        <w:rPr>
          <w:b/>
          <w:bCs/>
          <w:color w:val="041B15"/>
        </w:rPr>
        <w:t xml:space="preserve">. </w:t>
      </w:r>
      <w:proofErr w:type="spellStart"/>
      <w:proofErr w:type="gramStart"/>
      <w:r w:rsidR="003B2DDE">
        <w:rPr>
          <w:b/>
          <w:bCs/>
          <w:color w:val="041B15"/>
        </w:rPr>
        <w:t>vadovėlis</w:t>
      </w:r>
      <w:proofErr w:type="spellEnd"/>
      <w:proofErr w:type="gramEnd"/>
      <w:r w:rsidR="003B2DDE">
        <w:rPr>
          <w:b/>
          <w:bCs/>
          <w:color w:val="041B15"/>
        </w:rPr>
        <w:t xml:space="preserve"> 10 </w:t>
      </w:r>
      <w:proofErr w:type="spellStart"/>
      <w:r w:rsidR="003B2DDE">
        <w:rPr>
          <w:b/>
          <w:bCs/>
          <w:color w:val="041B15"/>
        </w:rPr>
        <w:t>kla</w:t>
      </w:r>
      <w:r w:rsidR="003B2DDE" w:rsidRPr="003B2DDE">
        <w:rPr>
          <w:b/>
          <w:bCs/>
          <w:color w:val="041B15"/>
        </w:rPr>
        <w:t>sei</w:t>
      </w:r>
      <w:proofErr w:type="spellEnd"/>
      <w:r w:rsidR="003B2DDE" w:rsidRPr="003B2DDE">
        <w:rPr>
          <w:b/>
          <w:bCs/>
          <w:color w:val="041B15"/>
        </w:rPr>
        <w:t xml:space="preserve">. </w:t>
      </w:r>
      <w:proofErr w:type="spellStart"/>
      <w:r w:rsidR="003B2DDE" w:rsidRPr="003B2DDE">
        <w:rPr>
          <w:b/>
          <w:bCs/>
          <w:color w:val="041B15"/>
        </w:rPr>
        <w:t>S</w:t>
      </w:r>
      <w:r w:rsidRPr="00D10DE1">
        <w:rPr>
          <w:b/>
          <w:bCs/>
          <w:color w:val="041B15"/>
        </w:rPr>
        <w:t>erija</w:t>
      </w:r>
      <w:proofErr w:type="spellEnd"/>
      <w:r w:rsidRPr="00D10DE1">
        <w:rPr>
          <w:b/>
          <w:bCs/>
          <w:color w:val="041B15"/>
        </w:rPr>
        <w:t xml:space="preserve"> </w:t>
      </w:r>
      <w:r w:rsidR="003B2DDE" w:rsidRPr="003B2DDE">
        <w:rPr>
          <w:b/>
          <w:bCs/>
          <w:color w:val="041B15"/>
        </w:rPr>
        <w:t>„</w:t>
      </w:r>
      <w:proofErr w:type="spellStart"/>
      <w:r w:rsidRPr="00D10DE1">
        <w:rPr>
          <w:b/>
          <w:bCs/>
          <w:color w:val="041B15"/>
        </w:rPr>
        <w:t>Atrask</w:t>
      </w:r>
      <w:proofErr w:type="spellEnd"/>
      <w:r w:rsidRPr="00D10DE1">
        <w:rPr>
          <w:b/>
          <w:bCs/>
          <w:color w:val="041B15"/>
        </w:rPr>
        <w:t>“</w:t>
      </w:r>
      <w:r w:rsidR="003B2DDE" w:rsidRPr="003B2DDE">
        <w:rPr>
          <w:b/>
          <w:bCs/>
          <w:color w:val="041B15"/>
        </w:rPr>
        <w:t xml:space="preserve">. </w:t>
      </w:r>
      <w:r w:rsidRPr="00D10DE1">
        <w:rPr>
          <w:b/>
          <w:bCs/>
          <w:color w:val="041B15"/>
        </w:rPr>
        <w:t xml:space="preserve"> </w:t>
      </w:r>
    </w:p>
    <w:p w:rsidR="00D10DE1" w:rsidRPr="00D10DE1" w:rsidRDefault="00D10DE1" w:rsidP="003B2D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41B15"/>
          <w:sz w:val="24"/>
          <w:szCs w:val="24"/>
        </w:rPr>
      </w:pPr>
      <w:proofErr w:type="spellStart"/>
      <w:r w:rsidRPr="00D10DE1">
        <w:rPr>
          <w:rFonts w:ascii="Times New Roman" w:eastAsia="Times New Roman" w:hAnsi="Times New Roman" w:cs="Times New Roman"/>
          <w:b/>
          <w:bCs/>
          <w:color w:val="041B15"/>
          <w:sz w:val="24"/>
          <w:szCs w:val="24"/>
        </w:rPr>
        <w:t>Vadovėlio</w:t>
      </w:r>
      <w:proofErr w:type="spellEnd"/>
      <w:r w:rsidRPr="00D10DE1">
        <w:rPr>
          <w:rFonts w:ascii="Times New Roman" w:eastAsia="Times New Roman" w:hAnsi="Times New Roman" w:cs="Times New Roman"/>
          <w:b/>
          <w:bCs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b/>
          <w:bCs/>
          <w:color w:val="041B15"/>
          <w:sz w:val="24"/>
          <w:szCs w:val="24"/>
        </w:rPr>
        <w:t>komplekto</w:t>
      </w:r>
      <w:proofErr w:type="spellEnd"/>
      <w:r w:rsidRPr="00D10DE1">
        <w:rPr>
          <w:rFonts w:ascii="Times New Roman" w:eastAsia="Times New Roman" w:hAnsi="Times New Roman" w:cs="Times New Roman"/>
          <w:b/>
          <w:bCs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b/>
          <w:bCs/>
          <w:color w:val="041B15"/>
          <w:sz w:val="24"/>
          <w:szCs w:val="24"/>
        </w:rPr>
        <w:t>išskirtinumas</w:t>
      </w:r>
      <w:proofErr w:type="spellEnd"/>
      <w:r w:rsidRPr="00D10DE1">
        <w:rPr>
          <w:rFonts w:ascii="Times New Roman" w:eastAsia="Times New Roman" w:hAnsi="Times New Roman" w:cs="Times New Roman"/>
          <w:b/>
          <w:bCs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b/>
          <w:bCs/>
          <w:color w:val="041B15"/>
          <w:sz w:val="24"/>
          <w:szCs w:val="24"/>
        </w:rPr>
        <w:t>ir</w:t>
      </w:r>
      <w:proofErr w:type="spellEnd"/>
      <w:r w:rsidRPr="00D10DE1">
        <w:rPr>
          <w:rFonts w:ascii="Times New Roman" w:eastAsia="Times New Roman" w:hAnsi="Times New Roman" w:cs="Times New Roman"/>
          <w:b/>
          <w:bCs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b/>
          <w:bCs/>
          <w:color w:val="041B15"/>
          <w:sz w:val="24"/>
          <w:szCs w:val="24"/>
        </w:rPr>
        <w:t>teikiamos</w:t>
      </w:r>
      <w:proofErr w:type="spellEnd"/>
      <w:r w:rsidRPr="00D10DE1">
        <w:rPr>
          <w:rFonts w:ascii="Times New Roman" w:eastAsia="Times New Roman" w:hAnsi="Times New Roman" w:cs="Times New Roman"/>
          <w:b/>
          <w:bCs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b/>
          <w:bCs/>
          <w:color w:val="041B15"/>
          <w:sz w:val="24"/>
          <w:szCs w:val="24"/>
        </w:rPr>
        <w:t>galimybės</w:t>
      </w:r>
      <w:proofErr w:type="spellEnd"/>
      <w:r w:rsidRPr="00D10DE1">
        <w:rPr>
          <w:rFonts w:ascii="Times New Roman" w:eastAsia="Times New Roman" w:hAnsi="Times New Roman" w:cs="Times New Roman"/>
          <w:b/>
          <w:bCs/>
          <w:color w:val="041B15"/>
          <w:sz w:val="24"/>
          <w:szCs w:val="24"/>
        </w:rPr>
        <w:t>:</w:t>
      </w:r>
    </w:p>
    <w:p w:rsidR="00D10DE1" w:rsidRPr="00D10DE1" w:rsidRDefault="00D10DE1" w:rsidP="003B2DD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41B15"/>
          <w:sz w:val="24"/>
          <w:szCs w:val="24"/>
        </w:rPr>
      </w:pPr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9-oje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klasėje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padės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mokiniams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nuosekliai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ir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sistemingai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susipažinti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su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viduramžių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,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renesanso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,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baroko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ir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romantizmo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pradžios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muzikos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stiliais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;</w:t>
      </w:r>
    </w:p>
    <w:p w:rsidR="00D10DE1" w:rsidRPr="00D10DE1" w:rsidRDefault="00D10DE1" w:rsidP="003B2DD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41B15"/>
          <w:sz w:val="24"/>
          <w:szCs w:val="24"/>
        </w:rPr>
      </w:pPr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10-oje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klasėje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padės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mokiniams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nuosekliai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ir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sistemingai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susipažinti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su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brandžiojo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ir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vėlyvojo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romantizmo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, XX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amžiaus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ir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šiuolaikinės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,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pastarųjų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dešimtmečių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muzikos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stiliais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bei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reiškiniais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;</w:t>
      </w:r>
    </w:p>
    <w:p w:rsidR="00D10DE1" w:rsidRPr="00D10DE1" w:rsidRDefault="00D10DE1" w:rsidP="003B2DD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41B15"/>
          <w:sz w:val="24"/>
          <w:szCs w:val="24"/>
        </w:rPr>
      </w:pP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daug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dėmesio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skiriama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ankstesnės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mokymosi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patirties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pakartojimui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ir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apibendrinimui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;</w:t>
      </w:r>
    </w:p>
    <w:p w:rsidR="00D10DE1" w:rsidRPr="00D10DE1" w:rsidRDefault="00D10DE1" w:rsidP="003B2DD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41B15"/>
          <w:sz w:val="24"/>
          <w:szCs w:val="24"/>
        </w:rPr>
      </w:pP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kiekviena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tema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pradedama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mokinių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patirties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išsiaiškinimu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,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mokymosi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motyvacijos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sužadinimu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;</w:t>
      </w:r>
    </w:p>
    <w:p w:rsidR="00D10DE1" w:rsidRPr="00D10DE1" w:rsidRDefault="00D10DE1" w:rsidP="003B2DD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41B15"/>
          <w:sz w:val="24"/>
          <w:szCs w:val="24"/>
        </w:rPr>
      </w:pP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pagrindine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veiklos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sritimi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pasirinktas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muzikos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klausymasis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,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apibūdinimas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ir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vertinimas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;</w:t>
      </w:r>
    </w:p>
    <w:p w:rsidR="00D10DE1" w:rsidRDefault="00D10DE1" w:rsidP="003B2DD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41B15"/>
          <w:sz w:val="24"/>
          <w:szCs w:val="24"/>
        </w:rPr>
      </w:pPr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„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Melomano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užrašų</w:t>
      </w:r>
      <w:proofErr w:type="spellEnd"/>
      <w:proofErr w:type="gram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“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užduotys</w:t>
      </w:r>
      <w:proofErr w:type="spellEnd"/>
      <w:proofErr w:type="gram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padės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tikslingai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planuoti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ir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organizuoti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 xml:space="preserve"> </w:t>
      </w:r>
      <w:proofErr w:type="spellStart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mokymąsi</w:t>
      </w:r>
      <w:proofErr w:type="spellEnd"/>
      <w:r w:rsidRPr="00D10DE1">
        <w:rPr>
          <w:rFonts w:ascii="Times New Roman" w:eastAsia="Times New Roman" w:hAnsi="Times New Roman" w:cs="Times New Roman"/>
          <w:color w:val="041B15"/>
          <w:sz w:val="24"/>
          <w:szCs w:val="24"/>
        </w:rPr>
        <w:t>.</w:t>
      </w:r>
    </w:p>
    <w:p w:rsidR="003B2DDE" w:rsidRDefault="003B2DDE" w:rsidP="003B2DDE">
      <w:pPr>
        <w:pStyle w:val="prastasiniatinklio"/>
        <w:shd w:val="clear" w:color="auto" w:fill="FFFFFF"/>
        <w:spacing w:before="0" w:beforeAutospacing="0" w:after="0" w:afterAutospacing="0"/>
        <w:ind w:left="360"/>
        <w:jc w:val="both"/>
        <w:rPr>
          <w:color w:val="041B15"/>
        </w:rPr>
      </w:pPr>
      <w:proofErr w:type="spellStart"/>
      <w:r>
        <w:rPr>
          <w:color w:val="041B15"/>
        </w:rPr>
        <w:t>Išleido</w:t>
      </w:r>
      <w:proofErr w:type="spellEnd"/>
      <w:r>
        <w:rPr>
          <w:color w:val="041B15"/>
        </w:rPr>
        <w:t xml:space="preserve"> „</w:t>
      </w:r>
      <w:proofErr w:type="spellStart"/>
      <w:r>
        <w:rPr>
          <w:color w:val="041B15"/>
        </w:rPr>
        <w:t>Šviesa</w:t>
      </w:r>
      <w:proofErr w:type="spellEnd"/>
      <w:r>
        <w:rPr>
          <w:color w:val="041B15"/>
        </w:rPr>
        <w:t>“. 2015 m.</w:t>
      </w:r>
    </w:p>
    <w:p w:rsidR="003B2DDE" w:rsidRDefault="003B2DDE" w:rsidP="003B2DDE">
      <w:pPr>
        <w:pStyle w:val="prastasiniatinklio"/>
        <w:shd w:val="clear" w:color="auto" w:fill="FFFFFF"/>
        <w:spacing w:before="0" w:beforeAutospacing="0" w:after="0" w:afterAutospacing="0"/>
        <w:ind w:left="360"/>
        <w:jc w:val="both"/>
        <w:rPr>
          <w:color w:val="041B15"/>
        </w:rPr>
      </w:pPr>
    </w:p>
    <w:p w:rsidR="003B2DDE" w:rsidRPr="00D10DE1" w:rsidRDefault="003B2DDE" w:rsidP="003B2DDE">
      <w:pPr>
        <w:pStyle w:val="prastasiniatinklio"/>
        <w:shd w:val="clear" w:color="auto" w:fill="FFFFFF"/>
        <w:spacing w:before="0" w:beforeAutospacing="0" w:after="0" w:afterAutospacing="0"/>
        <w:ind w:left="360"/>
        <w:jc w:val="both"/>
        <w:rPr>
          <w:color w:val="041B15"/>
        </w:rPr>
      </w:pPr>
      <w:proofErr w:type="spellStart"/>
      <w:r>
        <w:rPr>
          <w:color w:val="041B15"/>
        </w:rPr>
        <w:t>Pastaba</w:t>
      </w:r>
      <w:proofErr w:type="spellEnd"/>
      <w:r>
        <w:rPr>
          <w:color w:val="041B15"/>
        </w:rPr>
        <w:t xml:space="preserve">: </w:t>
      </w:r>
      <w:proofErr w:type="spellStart"/>
      <w:r>
        <w:rPr>
          <w:color w:val="041B15"/>
        </w:rPr>
        <w:t>vadovėliai</w:t>
      </w:r>
      <w:proofErr w:type="spellEnd"/>
      <w:r>
        <w:rPr>
          <w:color w:val="041B15"/>
        </w:rPr>
        <w:t xml:space="preserve"> </w:t>
      </w:r>
      <w:proofErr w:type="spellStart"/>
      <w:r>
        <w:rPr>
          <w:color w:val="041B15"/>
        </w:rPr>
        <w:t>ir</w:t>
      </w:r>
      <w:proofErr w:type="spellEnd"/>
      <w:r>
        <w:rPr>
          <w:color w:val="041B15"/>
        </w:rPr>
        <w:t xml:space="preserve"> </w:t>
      </w:r>
      <w:proofErr w:type="spellStart"/>
      <w:r>
        <w:rPr>
          <w:color w:val="041B15"/>
        </w:rPr>
        <w:t>pratybos</w:t>
      </w:r>
      <w:proofErr w:type="spellEnd"/>
      <w:r>
        <w:rPr>
          <w:color w:val="041B15"/>
        </w:rPr>
        <w:t xml:space="preserve"> </w:t>
      </w:r>
      <w:proofErr w:type="spellStart"/>
      <w:r>
        <w:rPr>
          <w:color w:val="041B15"/>
        </w:rPr>
        <w:t>skirti</w:t>
      </w:r>
      <w:proofErr w:type="spellEnd"/>
      <w:r>
        <w:rPr>
          <w:color w:val="041B15"/>
        </w:rPr>
        <w:t xml:space="preserve"> </w:t>
      </w:r>
      <w:proofErr w:type="spellStart"/>
      <w:r>
        <w:rPr>
          <w:color w:val="041B15"/>
        </w:rPr>
        <w:t>bendrojo</w:t>
      </w:r>
      <w:proofErr w:type="spellEnd"/>
      <w:r>
        <w:rPr>
          <w:color w:val="041B15"/>
        </w:rPr>
        <w:t xml:space="preserve"> </w:t>
      </w:r>
      <w:proofErr w:type="spellStart"/>
      <w:r>
        <w:rPr>
          <w:color w:val="041B15"/>
        </w:rPr>
        <w:t>lavinimo</w:t>
      </w:r>
      <w:proofErr w:type="spellEnd"/>
      <w:r>
        <w:rPr>
          <w:color w:val="041B15"/>
        </w:rPr>
        <w:t xml:space="preserve"> </w:t>
      </w:r>
      <w:proofErr w:type="spellStart"/>
      <w:r>
        <w:rPr>
          <w:color w:val="041B15"/>
        </w:rPr>
        <w:t>mokyklų</w:t>
      </w:r>
      <w:proofErr w:type="spellEnd"/>
      <w:r>
        <w:rPr>
          <w:color w:val="041B15"/>
        </w:rPr>
        <w:t xml:space="preserve"> 9 </w:t>
      </w:r>
      <w:proofErr w:type="spellStart"/>
      <w:r>
        <w:rPr>
          <w:color w:val="041B15"/>
        </w:rPr>
        <w:t>ir</w:t>
      </w:r>
      <w:proofErr w:type="spellEnd"/>
      <w:r>
        <w:rPr>
          <w:color w:val="041B15"/>
        </w:rPr>
        <w:t xml:space="preserve"> 10 </w:t>
      </w:r>
      <w:proofErr w:type="spellStart"/>
      <w:r>
        <w:rPr>
          <w:color w:val="041B15"/>
        </w:rPr>
        <w:t>klasėms</w:t>
      </w:r>
      <w:proofErr w:type="spellEnd"/>
      <w:r>
        <w:rPr>
          <w:color w:val="041B15"/>
        </w:rPr>
        <w:t>.</w:t>
      </w:r>
    </w:p>
    <w:p w:rsidR="003B2DDE" w:rsidRPr="00D10DE1" w:rsidRDefault="003B2DDE" w:rsidP="003B2DD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41B15"/>
          <w:sz w:val="24"/>
          <w:szCs w:val="24"/>
        </w:rPr>
      </w:pPr>
      <w:bookmarkStart w:id="0" w:name="_GoBack"/>
      <w:bookmarkEnd w:id="0"/>
    </w:p>
    <w:sectPr w:rsidR="003B2DDE" w:rsidRPr="00D10DE1" w:rsidSect="00D10DE1">
      <w:pgSz w:w="12240" w:h="15840"/>
      <w:pgMar w:top="1134" w:right="567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C84D9C"/>
    <w:multiLevelType w:val="multilevel"/>
    <w:tmpl w:val="48C65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DE1"/>
    <w:rsid w:val="003B2DDE"/>
    <w:rsid w:val="00C46153"/>
    <w:rsid w:val="00D10DE1"/>
    <w:rsid w:val="00EC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35C83"/>
  <w15:chartTrackingRefBased/>
  <w15:docId w15:val="{419DE2A5-9FE0-4607-B794-06E144D1C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paragraph" w:styleId="Antrat2">
    <w:name w:val="heading 2"/>
    <w:basedOn w:val="prastasis"/>
    <w:link w:val="Antrat2Diagrama"/>
    <w:uiPriority w:val="9"/>
    <w:qFormat/>
    <w:rsid w:val="00D10D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niatinklio">
    <w:name w:val="Normal (Web)"/>
    <w:basedOn w:val="prastasis"/>
    <w:uiPriority w:val="99"/>
    <w:unhideWhenUsed/>
    <w:rsid w:val="00D10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D10DE1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1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4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F3F6F2"/>
            <w:right w:val="none" w:sz="0" w:space="0" w:color="auto"/>
          </w:divBdr>
          <w:divsChild>
            <w:div w:id="180900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43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9" w:color="F3F6F2"/>
            <w:right w:val="none" w:sz="0" w:space="0" w:color="auto"/>
          </w:divBdr>
          <w:divsChild>
            <w:div w:id="45857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7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3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2026-06-19T12:59:00Z</dcterms:created>
  <dcterms:modified xsi:type="dcterms:W3CDTF">2026-06-19T13:25:00Z</dcterms:modified>
</cp:coreProperties>
</file>